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E9" w:rsidRDefault="00E129BD">
      <w:pPr>
        <w:numPr>
          <w:ilvl w:val="0"/>
          <w:numId w:val="1"/>
        </w:numPr>
        <w:outlineLvl w:val="0"/>
        <w:rPr>
          <w:rFonts w:ascii="微软雅黑" w:eastAsia="微软雅黑" w:hAnsi="微软雅黑" w:cs="微软雅黑"/>
          <w:b/>
          <w:color w:val="000000"/>
          <w:kern w:val="0"/>
          <w:sz w:val="33"/>
          <w:szCs w:val="33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33"/>
          <w:szCs w:val="33"/>
          <w:shd w:val="clear" w:color="auto" w:fill="FFFFFF"/>
          <w:lang w:bidi="ar"/>
        </w:rPr>
        <w:t>登录管理平台</w:t>
      </w:r>
    </w:p>
    <w:p w:rsidR="008657E9" w:rsidRDefault="00E129BD"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关注“浦东教师教育”公众号，登录个人中心</w:t>
      </w:r>
    </w:p>
    <w:p w:rsidR="008657E9" w:rsidRDefault="00E129BD">
      <w:pPr>
        <w:rPr>
          <w:rFonts w:ascii="微软雅黑" w:eastAsia="微软雅黑" w:hAnsi="微软雅黑" w:cs="微软雅黑"/>
          <w:color w:val="000000"/>
          <w:sz w:val="24"/>
          <w:shd w:val="clear" w:color="auto" w:fill="FFFFFF"/>
        </w:rPr>
      </w:pPr>
      <w:r>
        <w:rPr>
          <w:noProof/>
        </w:rPr>
        <w:drawing>
          <wp:inline distT="0" distB="0" distL="114300" distR="114300">
            <wp:extent cx="4257675" cy="122872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7E9" w:rsidRDefault="00E129BD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打开浏览器，输入平台网址：</w:t>
      </w:r>
      <w:bookmarkStart w:id="0" w:name="_GoBack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http://pd.shanyueyun.com/thome</w:t>
      </w:r>
      <w:bookmarkEnd w:id="0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</w:p>
    <w:p w:rsidR="008657E9" w:rsidRDefault="00E129BD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进入登录页面，微信扫码登录进入管理界面。</w:t>
      </w:r>
    </w:p>
    <w:p w:rsidR="008657E9" w:rsidRDefault="00E129BD">
      <w:pPr>
        <w:widowControl/>
        <w:shd w:val="clear" w:color="auto" w:fill="FFFFFF"/>
        <w:jc w:val="center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微软雅黑" w:eastAsia="微软雅黑" w:hAnsi="微软雅黑" w:cs="微软雅黑" w:hint="eastAsia"/>
          <w:noProof/>
          <w:color w:val="000000"/>
          <w:kern w:val="0"/>
          <w:sz w:val="24"/>
          <w:shd w:val="clear" w:color="auto" w:fill="FFFFFF"/>
        </w:rPr>
        <w:drawing>
          <wp:inline distT="0" distB="0" distL="114300" distR="114300">
            <wp:extent cx="5284470" cy="2578735"/>
            <wp:effectExtent l="0" t="0" r="11430" b="12065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657E9" w:rsidRDefault="00E129BD">
      <w:pPr>
        <w:outlineLvl w:val="0"/>
        <w:rPr>
          <w:rFonts w:ascii="微软雅黑" w:eastAsia="微软雅黑" w:hAnsi="微软雅黑" w:cs="微软雅黑"/>
          <w:b/>
          <w:color w:val="000000"/>
          <w:kern w:val="0"/>
          <w:sz w:val="33"/>
          <w:szCs w:val="33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33"/>
          <w:szCs w:val="33"/>
          <w:shd w:val="clear" w:color="auto" w:fill="FFFFFF"/>
          <w:lang w:bidi="ar"/>
        </w:rPr>
        <w:t>二，填写“十三五”教师专业发展学校区级选修学分申报表</w:t>
      </w:r>
    </w:p>
    <w:p w:rsidR="008657E9" w:rsidRDefault="00E129BD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点击评审活动，页面会显示正在进行的评审项目，</w:t>
      </w:r>
      <w:r w:rsidRPr="006E2F36">
        <w:rPr>
          <w:rFonts w:ascii="微软雅黑" w:eastAsia="微软雅黑" w:hAnsi="微软雅黑" w:cs="微软雅黑" w:hint="eastAsia"/>
          <w:b/>
          <w:color w:val="000000"/>
          <w:shd w:val="clear" w:color="auto" w:fill="FFFFFF"/>
        </w:rPr>
        <w:t>点击进入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。</w:t>
      </w:r>
    </w:p>
    <w:p w:rsidR="008657E9" w:rsidRDefault="00E129BD">
      <w:pPr>
        <w:widowControl/>
        <w:shd w:val="clear" w:color="auto" w:fill="FFFFFF"/>
        <w:jc w:val="center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微软雅黑" w:eastAsia="微软雅黑" w:hAnsi="微软雅黑" w:cs="微软雅黑" w:hint="eastAsia"/>
          <w:noProof/>
          <w:color w:val="000000"/>
          <w:sz w:val="24"/>
        </w:rPr>
        <w:drawing>
          <wp:inline distT="0" distB="0" distL="114300" distR="114300">
            <wp:extent cx="5269865" cy="1838960"/>
            <wp:effectExtent l="0" t="0" r="6985" b="8890"/>
            <wp:docPr id="3" name="图片 3" descr="15903713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0371317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7E9" w:rsidRDefault="00E129BD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lastRenderedPageBreak/>
        <w:t>填写并提交</w:t>
      </w:r>
      <w:r>
        <w:rPr>
          <w:rFonts w:ascii="微软雅黑" w:eastAsia="微软雅黑" w:hAnsi="微软雅黑" w:cs="微软雅黑"/>
          <w:color w:val="000000"/>
          <w:sz w:val="24"/>
          <w:shd w:val="clear" w:color="auto" w:fill="FFFFFF"/>
        </w:rPr>
        <w:t>“十三五”教师专业发展学校区级选修学分申报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，并保存</w:t>
      </w:r>
    </w:p>
    <w:p w:rsidR="008657E9" w:rsidRDefault="00E129BD">
      <w:pPr>
        <w:pStyle w:val="3"/>
        <w:widowControl/>
        <w:shd w:val="clear" w:color="auto" w:fill="FFFFFF"/>
        <w:spacing w:beforeAutospacing="0" w:after="300" w:afterAutospacing="0"/>
        <w:rPr>
          <w:rFonts w:ascii="微软雅黑" w:eastAsia="微软雅黑" w:hAnsi="微软雅黑" w:cs="微软雅黑" w:hint="default"/>
          <w:b w:val="0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/>
          <w:b w:val="0"/>
          <w:noProof/>
          <w:color w:val="000000"/>
          <w:sz w:val="24"/>
          <w:szCs w:val="24"/>
          <w:shd w:val="clear" w:color="auto" w:fill="FFFFFF"/>
        </w:rPr>
        <w:drawing>
          <wp:inline distT="0" distB="0" distL="114300" distR="114300">
            <wp:extent cx="5270500" cy="1080135"/>
            <wp:effectExtent l="0" t="0" r="6350" b="5715"/>
            <wp:docPr id="5" name="图片 5" descr="159037144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0371443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7E9" w:rsidRDefault="008657E9">
      <w:pPr>
        <w:widowControl/>
        <w:shd w:val="clear" w:color="auto" w:fill="FFFFFF"/>
        <w:jc w:val="left"/>
      </w:pPr>
    </w:p>
    <w:p w:rsidR="008657E9" w:rsidRDefault="00E129BD">
      <w:pPr>
        <w:widowControl/>
        <w:shd w:val="clear" w:color="auto" w:fill="FFFFFF"/>
        <w:jc w:val="center"/>
      </w:pPr>
      <w:r>
        <w:rPr>
          <w:noProof/>
        </w:rPr>
        <w:drawing>
          <wp:inline distT="0" distB="0" distL="114300" distR="114300">
            <wp:extent cx="5269865" cy="2978785"/>
            <wp:effectExtent l="0" t="0" r="6985" b="1206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7E9" w:rsidRDefault="00E129BD">
      <w:pPr>
        <w:widowControl/>
        <w:shd w:val="clear" w:color="auto" w:fill="FFFFFF"/>
        <w:jc w:val="left"/>
        <w:rPr>
          <w:rFonts w:eastAsia="微软雅黑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保存完毕，点击文件上传，选择对应的文件上传后，</w:t>
      </w:r>
      <w:r w:rsidRPr="006E2F36">
        <w:rPr>
          <w:rFonts w:ascii="微软雅黑" w:eastAsia="微软雅黑" w:hAnsi="微软雅黑" w:cs="微软雅黑" w:hint="eastAsia"/>
          <w:b/>
          <w:color w:val="000000"/>
          <w:kern w:val="0"/>
          <w:sz w:val="24"/>
          <w:shd w:val="clear" w:color="auto" w:fill="FFFFFF"/>
          <w:lang w:bidi="ar"/>
        </w:rPr>
        <w:t>保存</w:t>
      </w:r>
      <w:r>
        <w:rPr>
          <w:rFonts w:eastAsia="微软雅黑" w:hint="eastAsia"/>
          <w:noProof/>
        </w:rPr>
        <w:drawing>
          <wp:inline distT="0" distB="0" distL="114300" distR="114300">
            <wp:extent cx="5268595" cy="2787015"/>
            <wp:effectExtent l="0" t="0" r="8255" b="13335"/>
            <wp:docPr id="7" name="图片 7" descr="15903715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903715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7E9" w:rsidRDefault="00E129BD">
      <w:pPr>
        <w:widowControl/>
        <w:shd w:val="clear" w:color="auto" w:fill="FFFFFF"/>
        <w:jc w:val="left"/>
      </w:pPr>
      <w:r>
        <w:rPr>
          <w:noProof/>
        </w:rPr>
        <w:lastRenderedPageBreak/>
        <w:drawing>
          <wp:inline distT="0" distB="0" distL="114300" distR="114300">
            <wp:extent cx="3819525" cy="1676400"/>
            <wp:effectExtent l="0" t="0" r="9525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7E9" w:rsidRDefault="00E129BD">
      <w:pPr>
        <w:pStyle w:val="2"/>
        <w:widowControl/>
        <w:shd w:val="clear" w:color="auto" w:fill="FFFFFF"/>
        <w:spacing w:beforeAutospacing="0" w:afterAutospacing="0" w:line="600" w:lineRule="atLeast"/>
        <w:rPr>
          <w:rFonts w:ascii="微软雅黑" w:eastAsia="微软雅黑" w:hAnsi="微软雅黑" w:cs="微软雅黑" w:hint="default"/>
          <w:color w:val="000000"/>
          <w:sz w:val="33"/>
          <w:szCs w:val="33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33"/>
          <w:szCs w:val="33"/>
          <w:shd w:val="clear" w:color="auto" w:fill="FFFFFF"/>
        </w:rPr>
        <w:t>三：内容修改</w:t>
      </w:r>
    </w:p>
    <w:p w:rsidR="00B56369" w:rsidRDefault="00B56369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提交成功后，您申报得</w:t>
      </w:r>
      <w:r w:rsidR="00254C11"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 xml:space="preserve">项目将在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“</w:t>
      </w:r>
      <w:r w:rsidRPr="006E2F36">
        <w:rPr>
          <w:rFonts w:ascii="微软雅黑" w:eastAsia="微软雅黑" w:hAnsi="微软雅黑" w:cs="微软雅黑" w:hint="eastAsia"/>
          <w:b/>
          <w:color w:val="000000"/>
          <w:kern w:val="0"/>
          <w:sz w:val="24"/>
          <w:shd w:val="clear" w:color="auto" w:fill="FFFFFF"/>
          <w:lang w:bidi="ar"/>
        </w:rPr>
        <w:t>我的申报项目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”</w:t>
      </w:r>
      <w:r w:rsidR="00254C11"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列表显示</w:t>
      </w:r>
    </w:p>
    <w:p w:rsidR="008657E9" w:rsidRDefault="00E129BD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我的申报项目 — 点击</w:t>
      </w:r>
      <w:r w:rsidR="006561F5"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“</w:t>
      </w:r>
      <w:r w:rsidRPr="006E2F36">
        <w:rPr>
          <w:rFonts w:ascii="微软雅黑" w:eastAsia="微软雅黑" w:hAnsi="微软雅黑" w:cs="微软雅黑" w:hint="eastAsia"/>
          <w:b/>
          <w:color w:val="000000"/>
          <w:kern w:val="0"/>
          <w:sz w:val="24"/>
          <w:shd w:val="clear" w:color="auto" w:fill="FFFFFF"/>
          <w:lang w:bidi="ar"/>
        </w:rPr>
        <w:t>修改</w:t>
      </w:r>
      <w:r w:rsidR="006561F5"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”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即可修改已提交的内容</w:t>
      </w:r>
    </w:p>
    <w:p w:rsidR="008657E9" w:rsidRDefault="00E129BD">
      <w:pPr>
        <w:pStyle w:val="2"/>
        <w:widowControl/>
        <w:shd w:val="clear" w:color="auto" w:fill="FFFFFF"/>
        <w:spacing w:beforeAutospacing="0" w:afterAutospacing="0" w:line="600" w:lineRule="atLeast"/>
        <w:rPr>
          <w:rFonts w:ascii="微软雅黑" w:eastAsia="微软雅黑" w:hAnsi="微软雅黑" w:cs="微软雅黑" w:hint="default"/>
          <w:color w:val="000000"/>
          <w:sz w:val="33"/>
          <w:szCs w:val="33"/>
          <w:shd w:val="clear" w:color="auto" w:fill="FFFFFF"/>
        </w:rPr>
      </w:pPr>
      <w:r>
        <w:rPr>
          <w:rFonts w:ascii="微软雅黑" w:eastAsia="微软雅黑" w:hAnsi="微软雅黑" w:cs="微软雅黑"/>
          <w:noProof/>
          <w:color w:val="000000"/>
          <w:sz w:val="33"/>
          <w:szCs w:val="33"/>
          <w:shd w:val="clear" w:color="auto" w:fill="FFFFFF"/>
        </w:rPr>
        <w:drawing>
          <wp:inline distT="0" distB="0" distL="114300" distR="114300">
            <wp:extent cx="5264785" cy="2454275"/>
            <wp:effectExtent l="0" t="0" r="12065" b="3175"/>
            <wp:docPr id="9" name="图片 9" descr="15903717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90371744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ACB" w:rsidRDefault="00561ACB" w:rsidP="00561ACB"/>
    <w:p w:rsidR="00561ACB" w:rsidRDefault="00561ACB" w:rsidP="00561ACB">
      <w:pPr>
        <w:pStyle w:val="2"/>
        <w:widowControl/>
        <w:shd w:val="clear" w:color="auto" w:fill="FFFFFF"/>
        <w:spacing w:beforeAutospacing="0" w:afterAutospacing="0" w:line="600" w:lineRule="atLeast"/>
        <w:rPr>
          <w:rFonts w:ascii="微软雅黑" w:eastAsia="微软雅黑" w:hAnsi="微软雅黑" w:cs="微软雅黑" w:hint="default"/>
          <w:color w:val="000000"/>
          <w:sz w:val="33"/>
          <w:szCs w:val="33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33"/>
          <w:szCs w:val="33"/>
          <w:shd w:val="clear" w:color="auto" w:fill="FFFFFF"/>
        </w:rPr>
        <w:t>四：项目进度</w:t>
      </w:r>
      <w:r>
        <w:rPr>
          <w:rFonts w:ascii="微软雅黑" w:eastAsia="微软雅黑" w:hAnsi="微软雅黑" w:cs="微软雅黑" w:hint="default"/>
          <w:color w:val="000000"/>
          <w:sz w:val="33"/>
          <w:szCs w:val="33"/>
          <w:shd w:val="clear" w:color="auto" w:fill="FFFFFF"/>
        </w:rPr>
        <w:t xml:space="preserve"> </w:t>
      </w:r>
    </w:p>
    <w:p w:rsidR="00561ACB" w:rsidRPr="001F310C" w:rsidRDefault="001F310C" w:rsidP="001F310C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您申报得项目</w:t>
      </w:r>
      <w:r w:rsidR="00E230DD"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“</w:t>
      </w:r>
      <w:r w:rsidRPr="00E230DD">
        <w:rPr>
          <w:rFonts w:ascii="微软雅黑" w:eastAsia="微软雅黑" w:hAnsi="微软雅黑" w:cs="微软雅黑" w:hint="eastAsia"/>
          <w:b/>
          <w:color w:val="000000"/>
          <w:kern w:val="0"/>
          <w:sz w:val="24"/>
          <w:shd w:val="clear" w:color="auto" w:fill="FFFFFF"/>
          <w:lang w:bidi="ar"/>
        </w:rPr>
        <w:t>状态</w:t>
      </w:r>
      <w:r w:rsidR="00E230DD"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“和”</w:t>
      </w:r>
      <w:r w:rsidR="00E230DD" w:rsidRPr="00E230DD">
        <w:rPr>
          <w:rFonts w:ascii="微软雅黑" w:eastAsia="微软雅黑" w:hAnsi="微软雅黑" w:cs="微软雅黑" w:hint="eastAsia"/>
          <w:b/>
          <w:color w:val="000000"/>
          <w:kern w:val="0"/>
          <w:sz w:val="24"/>
          <w:shd w:val="clear" w:color="auto" w:fill="FFFFFF"/>
          <w:lang w:bidi="ar"/>
        </w:rPr>
        <w:t>操作按钮</w:t>
      </w:r>
      <w:r w:rsidR="00E230DD"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“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，会根据项目运行</w:t>
      </w:r>
      <w:r w:rsidR="00BB55DC"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的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 w:bidi="ar"/>
        </w:rPr>
        <w:t>进度而改变</w:t>
      </w:r>
    </w:p>
    <w:p w:rsidR="00561ACB" w:rsidRPr="00561ACB" w:rsidRDefault="00561ACB" w:rsidP="00561ACB">
      <w:r>
        <w:rPr>
          <w:noProof/>
        </w:rPr>
        <w:drawing>
          <wp:inline distT="0" distB="0" distL="0" distR="0" wp14:anchorId="111AC276" wp14:editId="58726271">
            <wp:extent cx="5274310" cy="19983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867" w:rsidRDefault="005C4867">
      <w:pPr>
        <w:pStyle w:val="2"/>
        <w:widowControl/>
        <w:shd w:val="clear" w:color="auto" w:fill="FFFFFF"/>
        <w:spacing w:beforeAutospacing="0" w:afterAutospacing="0" w:line="600" w:lineRule="atLeast"/>
        <w:rPr>
          <w:rFonts w:ascii="微软雅黑" w:eastAsia="微软雅黑" w:hAnsi="微软雅黑" w:cs="微软雅黑" w:hint="default"/>
          <w:color w:val="000000"/>
          <w:sz w:val="33"/>
          <w:szCs w:val="33"/>
          <w:shd w:val="clear" w:color="auto" w:fill="FFFFFF"/>
        </w:rPr>
      </w:pPr>
    </w:p>
    <w:p w:rsidR="008657E9" w:rsidRDefault="00E129BD">
      <w:pPr>
        <w:pStyle w:val="2"/>
        <w:widowControl/>
        <w:shd w:val="clear" w:color="auto" w:fill="FFFFFF"/>
        <w:spacing w:beforeAutospacing="0" w:afterAutospacing="0" w:line="600" w:lineRule="atLeast"/>
        <w:rPr>
          <w:rFonts w:ascii="微软雅黑" w:eastAsia="微软雅黑" w:hAnsi="微软雅黑" w:cs="微软雅黑" w:hint="default"/>
          <w:color w:val="000000"/>
          <w:sz w:val="33"/>
          <w:szCs w:val="33"/>
        </w:rPr>
      </w:pPr>
      <w:r>
        <w:rPr>
          <w:rFonts w:ascii="微软雅黑" w:eastAsia="微软雅黑" w:hAnsi="微软雅黑" w:cs="微软雅黑"/>
          <w:color w:val="000000"/>
          <w:sz w:val="33"/>
          <w:szCs w:val="33"/>
          <w:shd w:val="clear" w:color="auto" w:fill="FFFFFF"/>
        </w:rPr>
        <w:t>四：</w:t>
      </w:r>
      <w:r w:rsidR="00974842">
        <w:rPr>
          <w:rFonts w:ascii="微软雅黑" w:eastAsia="微软雅黑" w:hAnsi="微软雅黑" w:cs="微软雅黑"/>
          <w:color w:val="000000"/>
          <w:sz w:val="33"/>
          <w:szCs w:val="33"/>
          <w:shd w:val="clear" w:color="auto" w:fill="FFFFFF"/>
        </w:rPr>
        <w:t>常见问题</w:t>
      </w:r>
    </w:p>
    <w:p w:rsidR="00974842" w:rsidRDefault="00974842" w:rsidP="00974842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450" w:lineRule="atLeast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浏览器显示异常，“上传按钮”点击没效果？</w:t>
      </w:r>
    </w:p>
    <w:p w:rsidR="00974842" w:rsidRDefault="00974842" w:rsidP="00974842">
      <w:pPr>
        <w:pStyle w:val="a3"/>
        <w:widowControl/>
        <w:shd w:val="clear" w:color="auto" w:fill="FFFFFF"/>
        <w:spacing w:beforeAutospacing="0" w:afterAutospacing="0" w:line="450" w:lineRule="atLeast"/>
        <w:ind w:left="780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答：建议使用“谷歌”“360（极速模式）”</w:t>
      </w:r>
    </w:p>
    <w:p w:rsidR="00974842" w:rsidRDefault="00974842" w:rsidP="00974842">
      <w:pPr>
        <w:pStyle w:val="a3"/>
        <w:widowControl/>
        <w:shd w:val="clear" w:color="auto" w:fill="FFFFFF"/>
        <w:spacing w:beforeAutospacing="0" w:afterAutospacing="0" w:line="450" w:lineRule="atLeast"/>
        <w:ind w:left="780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7D1924AF" wp14:editId="6EB60286">
            <wp:extent cx="1704762" cy="159047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04762" cy="1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842" w:rsidRDefault="008B274A" w:rsidP="008B274A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450" w:lineRule="atLeast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页面显示不完全，表单只显示一半？</w:t>
      </w:r>
    </w:p>
    <w:p w:rsidR="008B274A" w:rsidRDefault="008B274A" w:rsidP="00B02770">
      <w:pPr>
        <w:pStyle w:val="a3"/>
        <w:widowControl/>
        <w:shd w:val="clear" w:color="auto" w:fill="FFFFFF"/>
        <w:spacing w:beforeAutospacing="0" w:afterAutospacing="0" w:line="450" w:lineRule="atLeast"/>
        <w:ind w:left="780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答：</w:t>
      </w:r>
      <w:r w:rsidR="00B02770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1.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建议使用台式电脑填写，</w:t>
      </w:r>
      <w:r w:rsidR="00B02770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笔记本电脑浏览器屏幕</w:t>
      </w:r>
      <w:r w:rsidR="00C35A66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显示</w:t>
      </w:r>
      <w:r w:rsidR="00B02770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比较小会出现左右滚动条。</w:t>
      </w:r>
      <w:r w:rsidR="00B02770">
        <w:rPr>
          <w:rFonts w:ascii="微软雅黑" w:eastAsia="微软雅黑" w:hAnsi="微软雅黑" w:cs="微软雅黑"/>
          <w:color w:val="000000"/>
          <w:shd w:val="clear" w:color="auto" w:fill="FFFFFF"/>
        </w:rPr>
        <w:t>2.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您看下浏览器界缩放是否为100%，</w:t>
      </w:r>
    </w:p>
    <w:p w:rsidR="00E720FA" w:rsidRDefault="00E720FA" w:rsidP="00974842">
      <w:pPr>
        <w:pStyle w:val="a3"/>
        <w:widowControl/>
        <w:shd w:val="clear" w:color="auto" w:fill="FFFFFF"/>
        <w:spacing w:beforeAutospacing="0" w:afterAutospacing="0" w:line="450" w:lineRule="atLeast"/>
        <w:ind w:firstLine="420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:rsidR="00974842" w:rsidRPr="00E720FA" w:rsidRDefault="00065EBE" w:rsidP="00974842">
      <w:pPr>
        <w:pStyle w:val="a3"/>
        <w:widowControl/>
        <w:shd w:val="clear" w:color="auto" w:fill="FFFFFF"/>
        <w:spacing w:beforeAutospacing="0" w:afterAutospacing="0" w:line="450" w:lineRule="atLeast"/>
        <w:ind w:firstLine="420"/>
        <w:rPr>
          <w:rFonts w:ascii="微软雅黑" w:eastAsia="微软雅黑" w:hAnsi="微软雅黑" w:cs="微软雅黑"/>
          <w:b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000000"/>
          <w:shd w:val="clear" w:color="auto" w:fill="FFFFFF"/>
        </w:rPr>
        <w:t>技术支持：</w:t>
      </w:r>
      <w:r w:rsidR="00E129BD" w:rsidRPr="00E720FA">
        <w:rPr>
          <w:rFonts w:ascii="微软雅黑" w:eastAsia="微软雅黑" w:hAnsi="微软雅黑" w:cs="微软雅黑" w:hint="eastAsia"/>
          <w:b/>
          <w:color w:val="000000"/>
          <w:shd w:val="clear" w:color="auto" w:fill="FFFFFF"/>
        </w:rPr>
        <w:t>如操作过程有问题请联系：021-31265752</w:t>
      </w:r>
      <w:r w:rsidR="006E2F36" w:rsidRPr="00E720FA">
        <w:rPr>
          <w:rFonts w:ascii="微软雅黑" w:eastAsia="微软雅黑" w:hAnsi="微软雅黑" w:cs="微软雅黑"/>
          <w:b/>
          <w:color w:val="000000"/>
          <w:shd w:val="clear" w:color="auto" w:fill="FFFFFF"/>
        </w:rPr>
        <w:t xml:space="preserve"> （</w:t>
      </w:r>
      <w:r w:rsidR="006E2F36" w:rsidRPr="00E720FA">
        <w:rPr>
          <w:rFonts w:ascii="微软雅黑" w:eastAsia="微软雅黑" w:hAnsi="微软雅黑" w:cs="微软雅黑" w:hint="eastAsia"/>
          <w:b/>
          <w:color w:val="000000"/>
          <w:shd w:val="clear" w:color="auto" w:fill="FFFFFF"/>
        </w:rPr>
        <w:t>王老师</w:t>
      </w:r>
      <w:r w:rsidR="006E2F36" w:rsidRPr="00E720FA">
        <w:rPr>
          <w:rFonts w:ascii="微软雅黑" w:eastAsia="微软雅黑" w:hAnsi="微软雅黑" w:cs="微软雅黑"/>
          <w:b/>
          <w:color w:val="000000"/>
          <w:shd w:val="clear" w:color="auto" w:fill="FFFFFF"/>
        </w:rPr>
        <w:t>）</w:t>
      </w:r>
    </w:p>
    <w:p w:rsidR="008657E9" w:rsidRDefault="008657E9">
      <w:pPr>
        <w:widowControl/>
        <w:shd w:val="clear" w:color="auto" w:fill="FFFFFF"/>
        <w:jc w:val="center"/>
        <w:rPr>
          <w:rFonts w:ascii="微软雅黑" w:eastAsia="微软雅黑" w:hAnsi="微软雅黑" w:cs="微软雅黑"/>
          <w:color w:val="000000"/>
          <w:sz w:val="24"/>
        </w:rPr>
      </w:pPr>
    </w:p>
    <w:p w:rsidR="008657E9" w:rsidRDefault="008657E9"/>
    <w:sectPr w:rsidR="00865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B4B" w:rsidRDefault="00C66B4B" w:rsidP="00955C16">
      <w:r>
        <w:separator/>
      </w:r>
    </w:p>
  </w:endnote>
  <w:endnote w:type="continuationSeparator" w:id="0">
    <w:p w:rsidR="00C66B4B" w:rsidRDefault="00C66B4B" w:rsidP="0095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B4B" w:rsidRDefault="00C66B4B" w:rsidP="00955C16">
      <w:r>
        <w:separator/>
      </w:r>
    </w:p>
  </w:footnote>
  <w:footnote w:type="continuationSeparator" w:id="0">
    <w:p w:rsidR="00C66B4B" w:rsidRDefault="00C66B4B" w:rsidP="00955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479E968"/>
    <w:multiLevelType w:val="singleLevel"/>
    <w:tmpl w:val="A479E968"/>
    <w:lvl w:ilvl="0">
      <w:start w:val="1"/>
      <w:numFmt w:val="chineseCounting"/>
      <w:suff w:val="nothing"/>
      <w:lvlText w:val="%1，"/>
      <w:lvlJc w:val="left"/>
      <w:rPr>
        <w:rFonts w:hint="eastAsia"/>
      </w:rPr>
    </w:lvl>
  </w:abstractNum>
  <w:abstractNum w:abstractNumId="1">
    <w:nsid w:val="45CA1058"/>
    <w:multiLevelType w:val="hybridMultilevel"/>
    <w:tmpl w:val="04C8E438"/>
    <w:lvl w:ilvl="0" w:tplc="6BCCF8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8C0925"/>
    <w:rsid w:val="00065EBE"/>
    <w:rsid w:val="001F310C"/>
    <w:rsid w:val="00254C11"/>
    <w:rsid w:val="00561ACB"/>
    <w:rsid w:val="005C4867"/>
    <w:rsid w:val="006561F5"/>
    <w:rsid w:val="006E2F36"/>
    <w:rsid w:val="008657E9"/>
    <w:rsid w:val="008B274A"/>
    <w:rsid w:val="00955C16"/>
    <w:rsid w:val="00974842"/>
    <w:rsid w:val="00B02770"/>
    <w:rsid w:val="00B56369"/>
    <w:rsid w:val="00BB55DC"/>
    <w:rsid w:val="00C35A66"/>
    <w:rsid w:val="00C66B4B"/>
    <w:rsid w:val="00E129BD"/>
    <w:rsid w:val="00E230DD"/>
    <w:rsid w:val="00E720FA"/>
    <w:rsid w:val="397D6057"/>
    <w:rsid w:val="43A2324D"/>
    <w:rsid w:val="458C0925"/>
    <w:rsid w:val="533402C1"/>
    <w:rsid w:val="670B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7701B4-B400-4E62-9C4D-E5AD9439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1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2Char">
    <w:name w:val="标题 2 Char"/>
    <w:basedOn w:val="a0"/>
    <w:link w:val="2"/>
    <w:semiHidden/>
    <w:rsid w:val="00561ACB"/>
    <w:rPr>
      <w:rFonts w:ascii="宋体" w:hAnsi="宋体"/>
      <w:b/>
      <w:sz w:val="36"/>
      <w:szCs w:val="36"/>
    </w:rPr>
  </w:style>
  <w:style w:type="paragraph" w:styleId="a4">
    <w:name w:val="header"/>
    <w:basedOn w:val="a"/>
    <w:link w:val="Char"/>
    <w:rsid w:val="0095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5C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5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5C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LLLLU-</dc:creator>
  <cp:lastModifiedBy>G</cp:lastModifiedBy>
  <cp:revision>2</cp:revision>
  <dcterms:created xsi:type="dcterms:W3CDTF">2020-05-25T02:46:00Z</dcterms:created>
  <dcterms:modified xsi:type="dcterms:W3CDTF">2020-05-25T02:46:00Z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