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4B" w:rsidRDefault="00E86D19" w:rsidP="00E86D19">
      <w:pPr>
        <w:pStyle w:val="2"/>
        <w:jc w:val="center"/>
      </w:pPr>
      <w:r w:rsidRPr="009518F1">
        <w:rPr>
          <w:rFonts w:hint="eastAsia"/>
        </w:rPr>
        <w:t>学情分析和个性化差异化教学</w:t>
      </w:r>
      <w:r>
        <w:rPr>
          <w:rFonts w:hint="eastAsia"/>
        </w:rPr>
        <w:t>策略</w:t>
      </w:r>
      <w:r w:rsidRPr="009518F1">
        <w:rPr>
          <w:rFonts w:hint="eastAsia"/>
        </w:rPr>
        <w:t>方案</w:t>
      </w:r>
      <w:r>
        <w:rPr>
          <w:rFonts w:hint="eastAsia"/>
        </w:rPr>
        <w:t>评价表</w:t>
      </w:r>
    </w:p>
    <w:p w:rsidR="00E86D19" w:rsidRPr="00E86D19" w:rsidRDefault="00E86D19" w:rsidP="00E86D19">
      <w:pPr>
        <w:rPr>
          <w:sz w:val="28"/>
          <w:szCs w:val="28"/>
        </w:rPr>
      </w:pPr>
      <w:r w:rsidRPr="00E86D19">
        <w:rPr>
          <w:rFonts w:hint="eastAsia"/>
          <w:sz w:val="28"/>
          <w:szCs w:val="28"/>
        </w:rPr>
        <w:t>评价人：</w:t>
      </w:r>
    </w:p>
    <w:p w:rsidR="00E86D19" w:rsidRPr="00E86D19" w:rsidRDefault="00E86D19" w:rsidP="00E86D19"/>
    <w:tbl>
      <w:tblPr>
        <w:tblStyle w:val="a3"/>
        <w:tblW w:w="0" w:type="auto"/>
        <w:jc w:val="center"/>
        <w:tblLook w:val="04A0"/>
      </w:tblPr>
      <w:tblGrid>
        <w:gridCol w:w="2875"/>
        <w:gridCol w:w="2874"/>
        <w:gridCol w:w="2773"/>
      </w:tblGrid>
      <w:tr w:rsidR="00E86D19" w:rsidRPr="00E86D19" w:rsidTr="00E86D19">
        <w:trPr>
          <w:jc w:val="center"/>
        </w:trPr>
        <w:tc>
          <w:tcPr>
            <w:tcW w:w="2875" w:type="dxa"/>
          </w:tcPr>
          <w:p w:rsidR="00E86D19" w:rsidRPr="00E86D19" w:rsidRDefault="00E86D19" w:rsidP="00E86D19">
            <w:pPr>
              <w:jc w:val="center"/>
              <w:rPr>
                <w:sz w:val="28"/>
                <w:szCs w:val="28"/>
              </w:rPr>
            </w:pPr>
            <w:r w:rsidRPr="00E86D19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2874" w:type="dxa"/>
          </w:tcPr>
          <w:p w:rsidR="00E86D19" w:rsidRPr="00E86D19" w:rsidRDefault="00E86D19" w:rsidP="00E86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</w:t>
            </w:r>
          </w:p>
        </w:tc>
        <w:tc>
          <w:tcPr>
            <w:tcW w:w="2773" w:type="dxa"/>
          </w:tcPr>
          <w:p w:rsidR="00E86D19" w:rsidRPr="00E86D19" w:rsidRDefault="00E86D19" w:rsidP="00E86D19">
            <w:pPr>
              <w:jc w:val="center"/>
              <w:rPr>
                <w:sz w:val="28"/>
                <w:szCs w:val="28"/>
              </w:rPr>
            </w:pPr>
            <w:r w:rsidRPr="00E86D19">
              <w:rPr>
                <w:rFonts w:hint="eastAsia"/>
                <w:sz w:val="28"/>
                <w:szCs w:val="28"/>
              </w:rPr>
              <w:t>分值</w:t>
            </w:r>
          </w:p>
        </w:tc>
      </w:tr>
      <w:tr w:rsidR="006741A1" w:rsidRPr="00E86D19" w:rsidTr="00E86D19">
        <w:trPr>
          <w:jc w:val="center"/>
        </w:trPr>
        <w:tc>
          <w:tcPr>
            <w:tcW w:w="2875" w:type="dxa"/>
            <w:vMerge w:val="restart"/>
          </w:tcPr>
          <w:p w:rsidR="006741A1" w:rsidRPr="00E86D19" w:rsidRDefault="00D84F2C" w:rsidP="00D84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班级学情</w:t>
            </w:r>
            <w:r w:rsidR="006741A1" w:rsidRPr="00E86D19">
              <w:rPr>
                <w:sz w:val="28"/>
                <w:szCs w:val="28"/>
              </w:rPr>
              <w:t>分析</w:t>
            </w:r>
          </w:p>
        </w:tc>
        <w:tc>
          <w:tcPr>
            <w:tcW w:w="2874" w:type="dxa"/>
          </w:tcPr>
          <w:p w:rsidR="006741A1" w:rsidRPr="00E86D19" w:rsidRDefault="00D84F2C" w:rsidP="00D84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对班级</w:t>
            </w:r>
            <w:r w:rsidR="006741A1">
              <w:rPr>
                <w:rFonts w:hint="eastAsia"/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</w:rPr>
              <w:t>整体学情分析充分有依据</w:t>
            </w:r>
          </w:p>
        </w:tc>
        <w:tc>
          <w:tcPr>
            <w:tcW w:w="2773" w:type="dxa"/>
          </w:tcPr>
          <w:p w:rsidR="006741A1" w:rsidRPr="00E86D19" w:rsidRDefault="00D84F2C" w:rsidP="00E86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6741A1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6741A1" w:rsidRPr="00E86D19" w:rsidTr="00E86D19">
        <w:trPr>
          <w:jc w:val="center"/>
        </w:trPr>
        <w:tc>
          <w:tcPr>
            <w:tcW w:w="2875" w:type="dxa"/>
            <w:vMerge/>
          </w:tcPr>
          <w:p w:rsidR="006741A1" w:rsidRPr="00E86D19" w:rsidRDefault="006741A1" w:rsidP="00E86D19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6741A1" w:rsidRPr="00E86D19" w:rsidRDefault="00D84F2C" w:rsidP="00D84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对班级学生差异化分析充分有依据</w:t>
            </w:r>
          </w:p>
        </w:tc>
        <w:tc>
          <w:tcPr>
            <w:tcW w:w="2773" w:type="dxa"/>
          </w:tcPr>
          <w:p w:rsidR="006741A1" w:rsidRPr="00E86D19" w:rsidRDefault="00D84F2C" w:rsidP="00E86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6741A1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6741A1" w:rsidRPr="00E86D19" w:rsidTr="00E86D19">
        <w:trPr>
          <w:jc w:val="center"/>
        </w:trPr>
        <w:tc>
          <w:tcPr>
            <w:tcW w:w="2875" w:type="dxa"/>
            <w:vMerge/>
          </w:tcPr>
          <w:p w:rsidR="006741A1" w:rsidRPr="00E86D19" w:rsidRDefault="006741A1" w:rsidP="00E86D19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6741A1" w:rsidRPr="006741A1" w:rsidRDefault="00D84F2C" w:rsidP="00D84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对学生个性分析</w:t>
            </w:r>
            <w:r w:rsidR="000878F8">
              <w:rPr>
                <w:rFonts w:hint="eastAsia"/>
                <w:sz w:val="28"/>
                <w:szCs w:val="28"/>
              </w:rPr>
              <w:t>举例说明</w:t>
            </w:r>
          </w:p>
        </w:tc>
        <w:tc>
          <w:tcPr>
            <w:tcW w:w="2773" w:type="dxa"/>
          </w:tcPr>
          <w:p w:rsidR="006741A1" w:rsidRPr="006741A1" w:rsidRDefault="00D84F2C" w:rsidP="00E86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6741A1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2B47B9" w:rsidRPr="00E86D19" w:rsidTr="00E86D19">
        <w:trPr>
          <w:jc w:val="center"/>
        </w:trPr>
        <w:tc>
          <w:tcPr>
            <w:tcW w:w="2875" w:type="dxa"/>
            <w:vMerge w:val="restart"/>
          </w:tcPr>
          <w:p w:rsidR="002B47B9" w:rsidRPr="00E86D19" w:rsidRDefault="002B47B9" w:rsidP="00E86D19">
            <w:pPr>
              <w:rPr>
                <w:sz w:val="28"/>
                <w:szCs w:val="28"/>
              </w:rPr>
            </w:pPr>
            <w:r w:rsidRPr="003B7F65">
              <w:rPr>
                <w:sz w:val="28"/>
                <w:szCs w:val="28"/>
              </w:rPr>
              <w:t>已实施的教学策略</w:t>
            </w:r>
          </w:p>
        </w:tc>
        <w:tc>
          <w:tcPr>
            <w:tcW w:w="2874" w:type="dxa"/>
          </w:tcPr>
          <w:p w:rsidR="002B47B9" w:rsidRPr="00E86D19" w:rsidRDefault="002B47B9" w:rsidP="00D84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策略</w:t>
            </w:r>
            <w:r w:rsidR="00D84F2C">
              <w:rPr>
                <w:rFonts w:hint="eastAsia"/>
                <w:sz w:val="28"/>
                <w:szCs w:val="28"/>
              </w:rPr>
              <w:t>针对性</w:t>
            </w:r>
          </w:p>
        </w:tc>
        <w:tc>
          <w:tcPr>
            <w:tcW w:w="2773" w:type="dxa"/>
          </w:tcPr>
          <w:p w:rsidR="002B47B9" w:rsidRPr="00E86D19" w:rsidRDefault="00D84F2C" w:rsidP="00E86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2B47B9" w:rsidRPr="00E86D19" w:rsidTr="00E86D19">
        <w:trPr>
          <w:jc w:val="center"/>
        </w:trPr>
        <w:tc>
          <w:tcPr>
            <w:tcW w:w="2875" w:type="dxa"/>
            <w:vMerge/>
          </w:tcPr>
          <w:p w:rsidR="002B47B9" w:rsidRPr="00E86D19" w:rsidRDefault="002B47B9" w:rsidP="00E86D19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2B47B9" w:rsidRPr="002B47B9" w:rsidRDefault="002B47B9" w:rsidP="00D84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策略</w:t>
            </w:r>
            <w:r w:rsidR="00D84F2C">
              <w:rPr>
                <w:rFonts w:hint="eastAsia"/>
                <w:sz w:val="28"/>
                <w:szCs w:val="28"/>
              </w:rPr>
              <w:t>丰富性</w:t>
            </w:r>
          </w:p>
        </w:tc>
        <w:tc>
          <w:tcPr>
            <w:tcW w:w="2773" w:type="dxa"/>
          </w:tcPr>
          <w:p w:rsidR="002B47B9" w:rsidRPr="00E86D19" w:rsidRDefault="002B47B9" w:rsidP="00E86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D84F2C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2B47B9" w:rsidRPr="00E86D19" w:rsidTr="00E86D19">
        <w:trPr>
          <w:jc w:val="center"/>
        </w:trPr>
        <w:tc>
          <w:tcPr>
            <w:tcW w:w="2875" w:type="dxa"/>
            <w:vMerge/>
          </w:tcPr>
          <w:p w:rsidR="002B47B9" w:rsidRPr="00E86D19" w:rsidRDefault="002B47B9" w:rsidP="00E86D19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2B47B9" w:rsidRPr="002B47B9" w:rsidRDefault="002B47B9" w:rsidP="00D84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策略</w:t>
            </w:r>
            <w:r w:rsidR="00D84F2C">
              <w:rPr>
                <w:rFonts w:hint="eastAsia"/>
                <w:sz w:val="28"/>
                <w:szCs w:val="28"/>
              </w:rPr>
              <w:t>有效性</w:t>
            </w:r>
          </w:p>
        </w:tc>
        <w:tc>
          <w:tcPr>
            <w:tcW w:w="2773" w:type="dxa"/>
          </w:tcPr>
          <w:p w:rsidR="002B47B9" w:rsidRPr="00E86D19" w:rsidRDefault="00D84F2C" w:rsidP="00E86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2B47B9">
              <w:rPr>
                <w:rFonts w:hint="eastAsia"/>
                <w:sz w:val="28"/>
                <w:szCs w:val="28"/>
              </w:rPr>
              <w:t>0</w:t>
            </w:r>
          </w:p>
        </w:tc>
      </w:tr>
    </w:tbl>
    <w:p w:rsidR="00E86D19" w:rsidRPr="00E86D19" w:rsidRDefault="00E86D19" w:rsidP="00E86D19"/>
    <w:sectPr w:rsidR="00E86D19" w:rsidRPr="00E86D19" w:rsidSect="003B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64C" w:rsidRDefault="0086764C" w:rsidP="00D84F2C">
      <w:r>
        <w:separator/>
      </w:r>
    </w:p>
  </w:endnote>
  <w:endnote w:type="continuationSeparator" w:id="1">
    <w:p w:rsidR="0086764C" w:rsidRDefault="0086764C" w:rsidP="00D8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64C" w:rsidRDefault="0086764C" w:rsidP="00D84F2C">
      <w:r>
        <w:separator/>
      </w:r>
    </w:p>
  </w:footnote>
  <w:footnote w:type="continuationSeparator" w:id="1">
    <w:p w:rsidR="0086764C" w:rsidRDefault="0086764C" w:rsidP="00D84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D19"/>
    <w:rsid w:val="000878F8"/>
    <w:rsid w:val="002B47B9"/>
    <w:rsid w:val="003B2D4B"/>
    <w:rsid w:val="003B7F65"/>
    <w:rsid w:val="006741A1"/>
    <w:rsid w:val="0086764C"/>
    <w:rsid w:val="00A351E6"/>
    <w:rsid w:val="00D84F2C"/>
    <w:rsid w:val="00E86D19"/>
    <w:rsid w:val="00EE2285"/>
    <w:rsid w:val="00F4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4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86D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6D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E86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84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4F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4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4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2016-11-08T00:40:00Z</dcterms:created>
  <dcterms:modified xsi:type="dcterms:W3CDTF">2016-11-08T06:06:00Z</dcterms:modified>
</cp:coreProperties>
</file>