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E7" w:rsidRPr="00291ECC" w:rsidRDefault="00625BE7" w:rsidP="005C6F12">
      <w:pPr>
        <w:spacing w:line="300" w:lineRule="exact"/>
        <w:outlineLvl w:val="0"/>
        <w:rPr>
          <w:rFonts w:ascii="仿宋_GB2312" w:eastAsia="仿宋_GB2312"/>
          <w:b/>
          <w:bCs/>
          <w:sz w:val="24"/>
        </w:rPr>
      </w:pPr>
    </w:p>
    <w:p w:rsidR="00131072" w:rsidRPr="00291ECC" w:rsidRDefault="00131072" w:rsidP="00495EAF">
      <w:pPr>
        <w:spacing w:line="300" w:lineRule="exact"/>
        <w:ind w:firstLine="1124"/>
        <w:jc w:val="center"/>
        <w:outlineLvl w:val="0"/>
        <w:rPr>
          <w:rFonts w:ascii="黑体" w:eastAsia="黑体" w:hAnsi="黑体"/>
          <w:b/>
          <w:bCs/>
          <w:sz w:val="28"/>
          <w:szCs w:val="28"/>
        </w:rPr>
      </w:pPr>
      <w:r w:rsidRPr="00291ECC">
        <w:rPr>
          <w:rFonts w:ascii="黑体" w:eastAsia="黑体" w:hAnsi="黑体" w:hint="eastAsia"/>
          <w:b/>
          <w:bCs/>
          <w:sz w:val="28"/>
          <w:szCs w:val="28"/>
        </w:rPr>
        <w:t>上海市实验学校第十四届青年教师展能课方案</w:t>
      </w:r>
    </w:p>
    <w:p w:rsidR="003533A6" w:rsidRPr="00291ECC" w:rsidRDefault="003533A6" w:rsidP="003533A6">
      <w:pPr>
        <w:spacing w:line="300" w:lineRule="exact"/>
        <w:ind w:firstLine="1124"/>
        <w:jc w:val="center"/>
        <w:outlineLvl w:val="0"/>
        <w:rPr>
          <w:rFonts w:ascii="仿宋" w:eastAsia="仿宋" w:hAnsi="仿宋"/>
          <w:b/>
          <w:bCs/>
          <w:sz w:val="28"/>
          <w:szCs w:val="28"/>
        </w:rPr>
      </w:pPr>
    </w:p>
    <w:p w:rsidR="003533A6" w:rsidRPr="00291ECC" w:rsidRDefault="003533A6" w:rsidP="003533A6">
      <w:pPr>
        <w:spacing w:line="300" w:lineRule="exact"/>
        <w:ind w:firstLine="1124"/>
        <w:jc w:val="center"/>
        <w:outlineLvl w:val="0"/>
        <w:rPr>
          <w:rFonts w:ascii="仿宋" w:eastAsia="仿宋" w:hAnsi="仿宋"/>
          <w:b/>
          <w:bCs/>
          <w:sz w:val="28"/>
          <w:szCs w:val="28"/>
        </w:rPr>
      </w:pPr>
      <w:r w:rsidRPr="00291ECC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Pr="00291ECC">
        <w:rPr>
          <w:rFonts w:ascii="仿宋" w:eastAsia="仿宋" w:hAnsi="仿宋"/>
          <w:b/>
          <w:bCs/>
          <w:sz w:val="28"/>
          <w:szCs w:val="28"/>
        </w:rPr>
        <w:t>2017年9月）</w:t>
      </w:r>
    </w:p>
    <w:p w:rsidR="00131072" w:rsidRPr="00291ECC" w:rsidRDefault="00131072" w:rsidP="00131072">
      <w:pPr>
        <w:numPr>
          <w:ilvl w:val="0"/>
          <w:numId w:val="1"/>
        </w:numPr>
        <w:spacing w:line="300" w:lineRule="exact"/>
        <w:rPr>
          <w:rFonts w:ascii="仿宋" w:eastAsia="仿宋" w:hAnsi="仿宋"/>
          <w:b/>
          <w:bCs/>
          <w:sz w:val="28"/>
          <w:szCs w:val="28"/>
        </w:rPr>
      </w:pPr>
      <w:r w:rsidRPr="00291ECC">
        <w:rPr>
          <w:rFonts w:ascii="仿宋" w:eastAsia="仿宋" w:hAnsi="仿宋" w:hint="eastAsia"/>
          <w:b/>
          <w:bCs/>
          <w:sz w:val="28"/>
          <w:szCs w:val="28"/>
        </w:rPr>
        <w:t>指导思想</w:t>
      </w:r>
    </w:p>
    <w:p w:rsidR="00131072" w:rsidRPr="00291ECC" w:rsidRDefault="00131072" w:rsidP="00131072">
      <w:pPr>
        <w:spacing w:line="300" w:lineRule="exact"/>
        <w:ind w:leftChars="343" w:left="720" w:firstLineChars="200" w:firstLine="560"/>
        <w:rPr>
          <w:rFonts w:ascii="仿宋" w:eastAsia="仿宋" w:hAnsi="仿宋"/>
          <w:sz w:val="28"/>
          <w:szCs w:val="28"/>
        </w:rPr>
      </w:pPr>
      <w:r w:rsidRPr="00291ECC">
        <w:rPr>
          <w:rFonts w:ascii="仿宋" w:eastAsia="仿宋" w:hAnsi="仿宋" w:hint="eastAsia"/>
          <w:sz w:val="28"/>
          <w:szCs w:val="28"/>
        </w:rPr>
        <w:t>为了推进实验学校教师专业的持续发展，有计划地培养青年教师，学校一年一度开展青年教师展能活动，给青年教师提供展能的舞台，让优秀的青年教师脱颖而出，逐渐成长为学校的特色教师。本届青年教师展能</w:t>
      </w:r>
      <w:proofErr w:type="gramStart"/>
      <w:r w:rsidRPr="00291ECC">
        <w:rPr>
          <w:rFonts w:ascii="仿宋" w:eastAsia="仿宋" w:hAnsi="仿宋" w:hint="eastAsia"/>
          <w:sz w:val="28"/>
          <w:szCs w:val="28"/>
        </w:rPr>
        <w:t>课主题</w:t>
      </w:r>
      <w:proofErr w:type="gramEnd"/>
      <w:r w:rsidRPr="00291ECC">
        <w:rPr>
          <w:rFonts w:ascii="仿宋" w:eastAsia="仿宋" w:hAnsi="仿宋" w:hint="eastAsia"/>
          <w:sz w:val="28"/>
          <w:szCs w:val="28"/>
        </w:rPr>
        <w:t>为</w:t>
      </w:r>
      <w:r w:rsidRPr="00291ECC">
        <w:rPr>
          <w:rFonts w:ascii="仿宋" w:eastAsia="仿宋" w:hAnsi="仿宋" w:hint="eastAsia"/>
          <w:b/>
          <w:sz w:val="28"/>
          <w:szCs w:val="28"/>
        </w:rPr>
        <w:t>“尊重学生差异，精致教学设计”</w:t>
      </w:r>
      <w:r w:rsidRPr="00291ECC">
        <w:rPr>
          <w:rFonts w:ascii="仿宋" w:eastAsia="仿宋" w:hAnsi="仿宋" w:hint="eastAsia"/>
          <w:sz w:val="28"/>
          <w:szCs w:val="28"/>
        </w:rPr>
        <w:t>，展现青年教师在课堂改进方面的探索与努力。</w:t>
      </w:r>
    </w:p>
    <w:p w:rsidR="00A07E2F" w:rsidRPr="00291ECC" w:rsidRDefault="00A07E2F" w:rsidP="00131072">
      <w:pPr>
        <w:spacing w:line="300" w:lineRule="exact"/>
        <w:ind w:leftChars="343" w:left="720" w:firstLineChars="200" w:firstLine="560"/>
        <w:rPr>
          <w:rFonts w:ascii="仿宋" w:eastAsia="仿宋" w:hAnsi="仿宋"/>
          <w:sz w:val="28"/>
          <w:szCs w:val="28"/>
        </w:rPr>
      </w:pPr>
    </w:p>
    <w:p w:rsidR="00131072" w:rsidRPr="00291ECC" w:rsidRDefault="00131072" w:rsidP="00131072">
      <w:pPr>
        <w:spacing w:line="300" w:lineRule="exact"/>
        <w:rPr>
          <w:rFonts w:ascii="仿宋" w:eastAsia="仿宋" w:hAnsi="仿宋"/>
          <w:sz w:val="28"/>
          <w:szCs w:val="28"/>
        </w:rPr>
      </w:pPr>
      <w:r w:rsidRPr="00291ECC">
        <w:rPr>
          <w:rFonts w:ascii="仿宋" w:eastAsia="仿宋" w:hAnsi="仿宋" w:hint="eastAsia"/>
          <w:b/>
          <w:bCs/>
          <w:sz w:val="28"/>
          <w:szCs w:val="28"/>
        </w:rPr>
        <w:t>二、  参加对象</w:t>
      </w:r>
    </w:p>
    <w:p w:rsidR="00131072" w:rsidRPr="00291ECC" w:rsidRDefault="00131072" w:rsidP="00131072">
      <w:pPr>
        <w:spacing w:line="300" w:lineRule="exact"/>
        <w:ind w:left="720"/>
        <w:rPr>
          <w:rFonts w:ascii="仿宋" w:eastAsia="仿宋" w:hAnsi="仿宋"/>
          <w:sz w:val="28"/>
          <w:szCs w:val="28"/>
        </w:rPr>
      </w:pPr>
      <w:r w:rsidRPr="00291ECC">
        <w:rPr>
          <w:rFonts w:ascii="仿宋" w:eastAsia="仿宋" w:hAnsi="仿宋" w:hint="eastAsia"/>
          <w:sz w:val="28"/>
          <w:szCs w:val="28"/>
        </w:rPr>
        <w:t>35岁以下青年教师（19</w:t>
      </w:r>
      <w:r w:rsidRPr="00291ECC">
        <w:rPr>
          <w:rFonts w:ascii="仿宋" w:eastAsia="仿宋" w:hAnsi="仿宋"/>
          <w:sz w:val="28"/>
          <w:szCs w:val="28"/>
        </w:rPr>
        <w:t>8</w:t>
      </w:r>
      <w:r w:rsidRPr="00291ECC">
        <w:rPr>
          <w:rFonts w:ascii="仿宋" w:eastAsia="仿宋" w:hAnsi="仿宋" w:hint="eastAsia"/>
          <w:sz w:val="28"/>
          <w:szCs w:val="28"/>
        </w:rPr>
        <w:t>2年8月31日以后出生的教师）</w:t>
      </w:r>
    </w:p>
    <w:p w:rsidR="00131072" w:rsidRPr="00291ECC" w:rsidRDefault="00131072" w:rsidP="00131072">
      <w:pPr>
        <w:spacing w:line="300" w:lineRule="exact"/>
        <w:ind w:left="720"/>
        <w:rPr>
          <w:rFonts w:ascii="仿宋" w:eastAsia="仿宋" w:hAnsi="仿宋"/>
          <w:b/>
          <w:bCs/>
          <w:sz w:val="28"/>
          <w:szCs w:val="28"/>
        </w:rPr>
      </w:pPr>
      <w:r w:rsidRPr="00291ECC">
        <w:rPr>
          <w:rFonts w:ascii="仿宋" w:eastAsia="仿宋" w:hAnsi="仿宋" w:hint="eastAsia"/>
          <w:sz w:val="28"/>
          <w:szCs w:val="28"/>
        </w:rPr>
        <w:t>正在参加本学期区级以上教育教学比赛的老师可以不参加本届活动，区获</w:t>
      </w:r>
      <w:r w:rsidRPr="00291ECC">
        <w:rPr>
          <w:rFonts w:ascii="仿宋" w:eastAsia="仿宋" w:hAnsi="仿宋" w:hint="eastAsia"/>
          <w:b/>
          <w:bCs/>
          <w:sz w:val="28"/>
          <w:szCs w:val="28"/>
        </w:rPr>
        <w:t>奖与学校奖项同时颁发</w:t>
      </w:r>
    </w:p>
    <w:p w:rsidR="00A07E2F" w:rsidRPr="00291ECC" w:rsidRDefault="00A07E2F" w:rsidP="00131072">
      <w:pPr>
        <w:spacing w:line="300" w:lineRule="exact"/>
        <w:ind w:left="720"/>
        <w:rPr>
          <w:rFonts w:ascii="仿宋" w:eastAsia="仿宋" w:hAnsi="仿宋"/>
          <w:sz w:val="28"/>
          <w:szCs w:val="28"/>
        </w:rPr>
      </w:pPr>
    </w:p>
    <w:p w:rsidR="00131072" w:rsidRPr="00291ECC" w:rsidRDefault="00131072" w:rsidP="00131072">
      <w:pPr>
        <w:numPr>
          <w:ilvl w:val="0"/>
          <w:numId w:val="2"/>
        </w:numPr>
        <w:spacing w:line="300" w:lineRule="exact"/>
        <w:rPr>
          <w:rFonts w:ascii="仿宋" w:eastAsia="仿宋" w:hAnsi="仿宋"/>
          <w:b/>
          <w:bCs/>
          <w:sz w:val="28"/>
          <w:szCs w:val="28"/>
        </w:rPr>
      </w:pPr>
      <w:r w:rsidRPr="00291ECC">
        <w:rPr>
          <w:rFonts w:ascii="仿宋" w:eastAsia="仿宋" w:hAnsi="仿宋" w:hint="eastAsia"/>
          <w:b/>
          <w:bCs/>
          <w:sz w:val="28"/>
          <w:szCs w:val="28"/>
        </w:rPr>
        <w:t>主题与内容</w:t>
      </w:r>
    </w:p>
    <w:p w:rsidR="00131072" w:rsidRPr="00291ECC" w:rsidRDefault="00131072" w:rsidP="00131072">
      <w:pPr>
        <w:spacing w:line="300" w:lineRule="exact"/>
        <w:ind w:left="420" w:firstLineChars="150" w:firstLine="422"/>
        <w:rPr>
          <w:rFonts w:ascii="仿宋" w:eastAsia="仿宋" w:hAnsi="仿宋"/>
          <w:b/>
          <w:sz w:val="28"/>
          <w:szCs w:val="28"/>
        </w:rPr>
      </w:pPr>
      <w:r w:rsidRPr="00291ECC">
        <w:rPr>
          <w:rFonts w:ascii="仿宋" w:eastAsia="仿宋" w:hAnsi="仿宋" w:hint="eastAsia"/>
          <w:b/>
          <w:sz w:val="28"/>
          <w:szCs w:val="28"/>
        </w:rPr>
        <w:t>尊重学生差异，精致教学设计</w:t>
      </w:r>
    </w:p>
    <w:p w:rsidR="00A07E2F" w:rsidRPr="00291ECC" w:rsidRDefault="00A07E2F" w:rsidP="00131072">
      <w:pPr>
        <w:spacing w:line="300" w:lineRule="exact"/>
        <w:ind w:left="420" w:firstLineChars="150" w:firstLine="422"/>
        <w:rPr>
          <w:rFonts w:ascii="仿宋" w:eastAsia="仿宋" w:hAnsi="仿宋"/>
          <w:b/>
          <w:bCs/>
          <w:sz w:val="28"/>
          <w:szCs w:val="28"/>
        </w:rPr>
      </w:pPr>
    </w:p>
    <w:p w:rsidR="00131072" w:rsidRPr="00291ECC" w:rsidRDefault="00A07E2F" w:rsidP="00131072">
      <w:pPr>
        <w:numPr>
          <w:ilvl w:val="0"/>
          <w:numId w:val="2"/>
        </w:numPr>
        <w:spacing w:line="300" w:lineRule="exact"/>
        <w:rPr>
          <w:rFonts w:ascii="仿宋" w:eastAsia="仿宋" w:hAnsi="仿宋"/>
          <w:b/>
          <w:bCs/>
          <w:sz w:val="28"/>
          <w:szCs w:val="28"/>
        </w:rPr>
      </w:pPr>
      <w:r w:rsidRPr="00291ECC">
        <w:rPr>
          <w:rFonts w:ascii="仿宋" w:eastAsia="仿宋" w:hAnsi="仿宋" w:hint="eastAsia"/>
          <w:b/>
          <w:bCs/>
          <w:sz w:val="28"/>
          <w:szCs w:val="28"/>
        </w:rPr>
        <w:t>形式</w:t>
      </w:r>
    </w:p>
    <w:p w:rsidR="00131072" w:rsidRPr="00291ECC" w:rsidRDefault="00131072" w:rsidP="00A07E2F">
      <w:pPr>
        <w:pStyle w:val="a9"/>
        <w:numPr>
          <w:ilvl w:val="0"/>
          <w:numId w:val="4"/>
        </w:numPr>
        <w:spacing w:line="300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291ECC">
        <w:rPr>
          <w:rFonts w:ascii="仿宋" w:eastAsia="仿宋" w:hAnsi="仿宋" w:hint="eastAsia"/>
          <w:bCs/>
          <w:sz w:val="28"/>
          <w:szCs w:val="28"/>
        </w:rPr>
        <w:t>完成一份所在班级学科学情分析和基于学生差异的教学设计（教案）</w:t>
      </w:r>
    </w:p>
    <w:p w:rsidR="00131072" w:rsidRPr="00291ECC" w:rsidRDefault="00131072" w:rsidP="00131072">
      <w:pPr>
        <w:pStyle w:val="a9"/>
        <w:numPr>
          <w:ilvl w:val="0"/>
          <w:numId w:val="4"/>
        </w:numPr>
        <w:spacing w:line="300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291ECC">
        <w:rPr>
          <w:rFonts w:ascii="仿宋" w:eastAsia="仿宋" w:hAnsi="仿宋" w:hint="eastAsia"/>
          <w:bCs/>
          <w:sz w:val="28"/>
          <w:szCs w:val="28"/>
        </w:rPr>
        <w:t>展示一堂公开课</w:t>
      </w:r>
    </w:p>
    <w:p w:rsidR="00131072" w:rsidRPr="00291ECC" w:rsidRDefault="00131072" w:rsidP="00131072">
      <w:pPr>
        <w:pStyle w:val="a9"/>
        <w:numPr>
          <w:ilvl w:val="0"/>
          <w:numId w:val="4"/>
        </w:numPr>
        <w:spacing w:line="300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291ECC">
        <w:rPr>
          <w:rFonts w:ascii="仿宋" w:eastAsia="仿宋" w:hAnsi="仿宋" w:hint="eastAsia"/>
          <w:bCs/>
          <w:sz w:val="28"/>
          <w:szCs w:val="28"/>
        </w:rPr>
        <w:t>完成专项命题</w:t>
      </w:r>
    </w:p>
    <w:p w:rsidR="00A07E2F" w:rsidRPr="00291ECC" w:rsidRDefault="00A07E2F" w:rsidP="00A07E2F">
      <w:pPr>
        <w:pStyle w:val="a9"/>
        <w:spacing w:line="300" w:lineRule="exact"/>
        <w:ind w:left="1250" w:firstLineChars="0" w:firstLine="0"/>
        <w:rPr>
          <w:rFonts w:ascii="仿宋" w:eastAsia="仿宋" w:hAnsi="仿宋"/>
          <w:bCs/>
          <w:sz w:val="28"/>
          <w:szCs w:val="28"/>
        </w:rPr>
      </w:pPr>
    </w:p>
    <w:p w:rsidR="00131072" w:rsidRPr="00291ECC" w:rsidRDefault="00131072" w:rsidP="00131072">
      <w:pPr>
        <w:numPr>
          <w:ilvl w:val="0"/>
          <w:numId w:val="2"/>
        </w:numPr>
        <w:spacing w:line="300" w:lineRule="exact"/>
        <w:rPr>
          <w:rFonts w:ascii="仿宋" w:eastAsia="仿宋" w:hAnsi="仿宋"/>
          <w:b/>
          <w:bCs/>
          <w:sz w:val="28"/>
          <w:szCs w:val="28"/>
        </w:rPr>
      </w:pPr>
      <w:r w:rsidRPr="00291ECC">
        <w:rPr>
          <w:rFonts w:ascii="仿宋" w:eastAsia="仿宋" w:hAnsi="仿宋" w:hint="eastAsia"/>
          <w:b/>
          <w:bCs/>
          <w:sz w:val="28"/>
          <w:szCs w:val="28"/>
        </w:rPr>
        <w:t>过程</w:t>
      </w:r>
    </w:p>
    <w:p w:rsidR="00131072" w:rsidRPr="00291ECC" w:rsidRDefault="00131072" w:rsidP="00131072">
      <w:pPr>
        <w:spacing w:line="300" w:lineRule="exact"/>
        <w:rPr>
          <w:rFonts w:ascii="仿宋" w:eastAsia="仿宋" w:hAnsi="仿宋"/>
          <w:b/>
          <w:bCs/>
          <w:sz w:val="28"/>
          <w:szCs w:val="28"/>
        </w:rPr>
      </w:pPr>
      <w:r w:rsidRPr="00291ECC">
        <w:rPr>
          <w:rFonts w:ascii="仿宋" w:eastAsia="仿宋" w:hAnsi="仿宋" w:hint="eastAsia"/>
          <w:b/>
          <w:bCs/>
          <w:sz w:val="28"/>
          <w:szCs w:val="28"/>
        </w:rPr>
        <w:t xml:space="preserve">      </w:t>
      </w:r>
      <w:r w:rsidRPr="00291EC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291ECC">
        <w:rPr>
          <w:rFonts w:ascii="仿宋" w:eastAsia="仿宋" w:hAnsi="仿宋" w:hint="eastAsia"/>
          <w:b/>
          <w:bCs/>
          <w:sz w:val="28"/>
          <w:szCs w:val="28"/>
        </w:rPr>
        <w:t>第一阶段：（第5周）</w:t>
      </w:r>
      <w:r w:rsidR="00A07E2F" w:rsidRPr="00291ECC"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</w:p>
    <w:p w:rsidR="00131072" w:rsidRPr="00291ECC" w:rsidRDefault="00131072" w:rsidP="00131072">
      <w:pPr>
        <w:spacing w:line="300" w:lineRule="exact"/>
        <w:ind w:firstLineChars="343" w:firstLine="960"/>
        <w:rPr>
          <w:rFonts w:ascii="仿宋" w:eastAsia="仿宋" w:hAnsi="仿宋"/>
          <w:bCs/>
          <w:sz w:val="28"/>
          <w:szCs w:val="28"/>
        </w:rPr>
      </w:pPr>
      <w:r w:rsidRPr="00291ECC">
        <w:rPr>
          <w:rFonts w:ascii="仿宋" w:eastAsia="仿宋" w:hAnsi="仿宋" w:hint="eastAsia"/>
          <w:bCs/>
          <w:sz w:val="28"/>
          <w:szCs w:val="28"/>
        </w:rPr>
        <w:t>培训：请青年特级教师做“精致教学设计”的讲座</w:t>
      </w:r>
    </w:p>
    <w:p w:rsidR="00131072" w:rsidRPr="00291ECC" w:rsidRDefault="00131072" w:rsidP="00131072">
      <w:pPr>
        <w:spacing w:line="300" w:lineRule="exact"/>
        <w:ind w:firstLineChars="350" w:firstLine="984"/>
        <w:rPr>
          <w:rFonts w:ascii="仿宋" w:eastAsia="仿宋" w:hAnsi="仿宋"/>
          <w:b/>
          <w:bCs/>
          <w:sz w:val="28"/>
          <w:szCs w:val="28"/>
        </w:rPr>
      </w:pPr>
      <w:r w:rsidRPr="00291ECC">
        <w:rPr>
          <w:rFonts w:ascii="仿宋" w:eastAsia="仿宋" w:hAnsi="仿宋" w:hint="eastAsia"/>
          <w:b/>
          <w:bCs/>
          <w:sz w:val="28"/>
          <w:szCs w:val="28"/>
        </w:rPr>
        <w:t>第二阶段：（第6——7周）</w:t>
      </w:r>
    </w:p>
    <w:p w:rsidR="00131072" w:rsidRPr="00291ECC" w:rsidRDefault="00131072" w:rsidP="00131072">
      <w:pPr>
        <w:spacing w:line="300" w:lineRule="exact"/>
        <w:ind w:left="890"/>
        <w:rPr>
          <w:rFonts w:ascii="仿宋" w:eastAsia="仿宋" w:hAnsi="仿宋"/>
          <w:bCs/>
          <w:sz w:val="28"/>
          <w:szCs w:val="28"/>
        </w:rPr>
      </w:pPr>
      <w:r w:rsidRPr="00291ECC">
        <w:rPr>
          <w:rFonts w:ascii="仿宋" w:eastAsia="仿宋" w:hAnsi="仿宋" w:hint="eastAsia"/>
          <w:bCs/>
          <w:sz w:val="28"/>
          <w:szCs w:val="28"/>
        </w:rPr>
        <w:t>完成一份所在班级学科学情分析</w:t>
      </w:r>
      <w:r w:rsidR="00C819B6">
        <w:rPr>
          <w:rFonts w:ascii="仿宋" w:eastAsia="仿宋" w:hAnsi="仿宋" w:hint="eastAsia"/>
          <w:bCs/>
          <w:sz w:val="28"/>
          <w:szCs w:val="28"/>
        </w:rPr>
        <w:t>，上课之前上传</w:t>
      </w:r>
      <w:r w:rsidR="0034146C">
        <w:rPr>
          <w:rFonts w:ascii="仿宋" w:eastAsia="仿宋" w:hAnsi="仿宋" w:hint="eastAsia"/>
          <w:bCs/>
          <w:sz w:val="28"/>
          <w:szCs w:val="28"/>
        </w:rPr>
        <w:t>校园网</w:t>
      </w:r>
      <w:r w:rsidR="00C819B6">
        <w:rPr>
          <w:rFonts w:ascii="仿宋" w:eastAsia="仿宋" w:hAnsi="仿宋" w:hint="eastAsia"/>
          <w:bCs/>
          <w:sz w:val="28"/>
          <w:szCs w:val="28"/>
        </w:rPr>
        <w:t>“新评课论坛”</w:t>
      </w:r>
      <w:r w:rsidR="00E42867" w:rsidRPr="00291ECC">
        <w:rPr>
          <w:rFonts w:ascii="仿宋" w:eastAsia="仿宋" w:hAnsi="仿宋" w:hint="eastAsia"/>
          <w:bCs/>
          <w:sz w:val="28"/>
          <w:szCs w:val="28"/>
        </w:rPr>
        <w:t>。</w:t>
      </w:r>
    </w:p>
    <w:p w:rsidR="00131072" w:rsidRPr="00291ECC" w:rsidRDefault="00131072" w:rsidP="00131072">
      <w:pPr>
        <w:spacing w:line="300" w:lineRule="exact"/>
        <w:ind w:firstLineChars="343" w:firstLine="964"/>
        <w:rPr>
          <w:rFonts w:ascii="仿宋" w:eastAsia="仿宋" w:hAnsi="仿宋"/>
          <w:b/>
          <w:bCs/>
          <w:sz w:val="28"/>
          <w:szCs w:val="28"/>
        </w:rPr>
      </w:pPr>
      <w:r w:rsidRPr="00291ECC">
        <w:rPr>
          <w:rFonts w:ascii="仿宋" w:eastAsia="仿宋" w:hAnsi="仿宋" w:hint="eastAsia"/>
          <w:b/>
          <w:bCs/>
          <w:sz w:val="28"/>
          <w:szCs w:val="28"/>
        </w:rPr>
        <w:t>第三阶段：（第8——9周）</w:t>
      </w:r>
    </w:p>
    <w:p w:rsidR="00131072" w:rsidRPr="00291ECC" w:rsidRDefault="00131072" w:rsidP="00131072">
      <w:pPr>
        <w:spacing w:line="300" w:lineRule="exact"/>
        <w:ind w:firstLineChars="343" w:firstLine="960"/>
        <w:rPr>
          <w:rFonts w:ascii="仿宋" w:eastAsia="仿宋" w:hAnsi="仿宋"/>
          <w:bCs/>
          <w:sz w:val="28"/>
          <w:szCs w:val="28"/>
        </w:rPr>
      </w:pPr>
      <w:r w:rsidRPr="00291ECC">
        <w:rPr>
          <w:rFonts w:ascii="仿宋" w:eastAsia="仿宋" w:hAnsi="仿宋" w:hint="eastAsia"/>
          <w:bCs/>
          <w:sz w:val="28"/>
          <w:szCs w:val="28"/>
        </w:rPr>
        <w:t xml:space="preserve">展示一堂公开课 </w:t>
      </w:r>
    </w:p>
    <w:p w:rsidR="00131072" w:rsidRPr="00291ECC" w:rsidRDefault="00131072" w:rsidP="00131072">
      <w:pPr>
        <w:spacing w:line="300" w:lineRule="exact"/>
        <w:ind w:firstLineChars="343" w:firstLine="964"/>
        <w:rPr>
          <w:rFonts w:ascii="仿宋" w:eastAsia="仿宋" w:hAnsi="仿宋"/>
          <w:b/>
          <w:bCs/>
          <w:sz w:val="28"/>
          <w:szCs w:val="28"/>
        </w:rPr>
      </w:pPr>
      <w:r w:rsidRPr="00291ECC">
        <w:rPr>
          <w:rFonts w:ascii="仿宋" w:eastAsia="仿宋" w:hAnsi="仿宋" w:hint="eastAsia"/>
          <w:b/>
          <w:bCs/>
          <w:sz w:val="28"/>
          <w:szCs w:val="28"/>
        </w:rPr>
        <w:t>第四阶段：（14周）</w:t>
      </w:r>
    </w:p>
    <w:p w:rsidR="00131072" w:rsidRPr="00291ECC" w:rsidRDefault="00131072" w:rsidP="00131072">
      <w:pPr>
        <w:spacing w:line="300" w:lineRule="exact"/>
        <w:ind w:firstLineChars="343" w:firstLine="960"/>
        <w:rPr>
          <w:rFonts w:ascii="仿宋" w:eastAsia="仿宋" w:hAnsi="仿宋"/>
          <w:bCs/>
          <w:sz w:val="28"/>
          <w:szCs w:val="28"/>
        </w:rPr>
      </w:pPr>
      <w:r w:rsidRPr="00291ECC">
        <w:rPr>
          <w:rFonts w:ascii="仿宋" w:eastAsia="仿宋" w:hAnsi="仿宋" w:hint="eastAsia"/>
          <w:bCs/>
          <w:sz w:val="28"/>
          <w:szCs w:val="28"/>
        </w:rPr>
        <w:t>完成专项命题</w:t>
      </w:r>
    </w:p>
    <w:p w:rsidR="00131072" w:rsidRPr="00291ECC" w:rsidRDefault="00131072" w:rsidP="00131072">
      <w:pPr>
        <w:spacing w:line="300" w:lineRule="exact"/>
        <w:ind w:firstLineChars="343" w:firstLine="964"/>
        <w:rPr>
          <w:rFonts w:ascii="仿宋" w:eastAsia="仿宋" w:hAnsi="仿宋"/>
          <w:b/>
          <w:bCs/>
          <w:sz w:val="28"/>
          <w:szCs w:val="28"/>
        </w:rPr>
      </w:pPr>
      <w:r w:rsidRPr="00291ECC">
        <w:rPr>
          <w:rFonts w:ascii="仿宋" w:eastAsia="仿宋" w:hAnsi="仿宋" w:hint="eastAsia"/>
          <w:b/>
          <w:bCs/>
          <w:sz w:val="28"/>
          <w:szCs w:val="28"/>
        </w:rPr>
        <w:t>第五阶段：（第15周）</w:t>
      </w:r>
    </w:p>
    <w:p w:rsidR="00131072" w:rsidRPr="00291ECC" w:rsidRDefault="00131072" w:rsidP="00131072">
      <w:pPr>
        <w:spacing w:line="300" w:lineRule="exact"/>
        <w:ind w:firstLineChars="399" w:firstLine="1117"/>
        <w:rPr>
          <w:rFonts w:ascii="仿宋" w:eastAsia="仿宋" w:hAnsi="仿宋"/>
          <w:bCs/>
          <w:sz w:val="28"/>
          <w:szCs w:val="28"/>
        </w:rPr>
      </w:pPr>
      <w:r w:rsidRPr="00291ECC">
        <w:rPr>
          <w:rFonts w:ascii="仿宋" w:eastAsia="仿宋" w:hAnsi="仿宋" w:hint="eastAsia"/>
          <w:bCs/>
          <w:sz w:val="28"/>
          <w:szCs w:val="28"/>
        </w:rPr>
        <w:t>评委会评议，最终评出一、二、三等奖入围名单</w:t>
      </w:r>
    </w:p>
    <w:p w:rsidR="00131072" w:rsidRPr="00291ECC" w:rsidRDefault="00131072" w:rsidP="00131072">
      <w:pPr>
        <w:spacing w:line="300" w:lineRule="exact"/>
        <w:ind w:firstLineChars="350" w:firstLine="984"/>
        <w:rPr>
          <w:rFonts w:ascii="仿宋" w:eastAsia="仿宋" w:hAnsi="仿宋"/>
          <w:b/>
          <w:bCs/>
          <w:sz w:val="28"/>
          <w:szCs w:val="28"/>
        </w:rPr>
      </w:pPr>
      <w:r w:rsidRPr="00291ECC">
        <w:rPr>
          <w:rFonts w:ascii="仿宋" w:eastAsia="仿宋" w:hAnsi="仿宋" w:hint="eastAsia"/>
          <w:b/>
          <w:bCs/>
          <w:sz w:val="28"/>
          <w:szCs w:val="28"/>
        </w:rPr>
        <w:t>第六阶段</w:t>
      </w:r>
    </w:p>
    <w:p w:rsidR="00131072" w:rsidRPr="00291ECC" w:rsidRDefault="00131072" w:rsidP="00131072">
      <w:pPr>
        <w:spacing w:line="300" w:lineRule="exact"/>
        <w:ind w:firstLineChars="399" w:firstLine="1117"/>
        <w:rPr>
          <w:rFonts w:ascii="仿宋" w:eastAsia="仿宋" w:hAnsi="仿宋"/>
          <w:bCs/>
          <w:sz w:val="28"/>
          <w:szCs w:val="28"/>
        </w:rPr>
      </w:pPr>
      <w:r w:rsidRPr="00291ECC">
        <w:rPr>
          <w:rFonts w:ascii="仿宋" w:eastAsia="仿宋" w:hAnsi="仿宋" w:hint="eastAsia"/>
          <w:bCs/>
          <w:sz w:val="28"/>
          <w:szCs w:val="28"/>
        </w:rPr>
        <w:t>决赛暨颁奖仪式（时间另定）</w:t>
      </w:r>
    </w:p>
    <w:p w:rsidR="00131072" w:rsidRPr="00291ECC" w:rsidRDefault="00131072" w:rsidP="00131072">
      <w:pPr>
        <w:spacing w:line="300" w:lineRule="exact"/>
        <w:ind w:firstLineChars="399" w:firstLine="1117"/>
        <w:rPr>
          <w:rFonts w:ascii="仿宋" w:eastAsia="仿宋" w:hAnsi="仿宋"/>
          <w:bCs/>
          <w:sz w:val="28"/>
          <w:szCs w:val="28"/>
        </w:rPr>
      </w:pPr>
    </w:p>
    <w:p w:rsidR="00131072" w:rsidRPr="00291ECC" w:rsidRDefault="00131072" w:rsidP="00131072">
      <w:pPr>
        <w:numPr>
          <w:ilvl w:val="0"/>
          <w:numId w:val="2"/>
        </w:numPr>
        <w:spacing w:line="300" w:lineRule="exact"/>
        <w:rPr>
          <w:rFonts w:ascii="仿宋" w:eastAsia="仿宋" w:hAnsi="仿宋"/>
          <w:b/>
          <w:bCs/>
          <w:sz w:val="28"/>
          <w:szCs w:val="28"/>
        </w:rPr>
      </w:pPr>
      <w:r w:rsidRPr="00291ECC">
        <w:rPr>
          <w:rFonts w:ascii="仿宋" w:eastAsia="仿宋" w:hAnsi="仿宋" w:hint="eastAsia"/>
          <w:b/>
          <w:bCs/>
          <w:sz w:val="28"/>
          <w:szCs w:val="28"/>
        </w:rPr>
        <w:t>评选办法</w:t>
      </w:r>
      <w:r w:rsidR="00A07E2F" w:rsidRPr="00291ECC">
        <w:rPr>
          <w:rFonts w:ascii="仿宋" w:eastAsia="仿宋" w:hAnsi="仿宋" w:hint="eastAsia"/>
          <w:b/>
          <w:bCs/>
          <w:sz w:val="28"/>
          <w:szCs w:val="28"/>
        </w:rPr>
        <w:t>及</w:t>
      </w:r>
      <w:r w:rsidR="00A07E2F" w:rsidRPr="00291ECC">
        <w:rPr>
          <w:rFonts w:ascii="仿宋" w:eastAsia="仿宋" w:hAnsi="仿宋"/>
          <w:b/>
          <w:bCs/>
          <w:sz w:val="28"/>
          <w:szCs w:val="28"/>
        </w:rPr>
        <w:t>奖项设置</w:t>
      </w:r>
    </w:p>
    <w:p w:rsidR="00A07E2F" w:rsidRPr="00291ECC" w:rsidRDefault="00A07E2F" w:rsidP="00A07E2F">
      <w:pPr>
        <w:pStyle w:val="a9"/>
        <w:numPr>
          <w:ilvl w:val="0"/>
          <w:numId w:val="6"/>
        </w:numPr>
        <w:spacing w:line="300" w:lineRule="exact"/>
        <w:ind w:firstLineChars="0"/>
        <w:rPr>
          <w:rFonts w:ascii="仿宋" w:eastAsia="仿宋" w:hAnsi="仿宋"/>
          <w:b/>
          <w:bCs/>
          <w:sz w:val="28"/>
          <w:szCs w:val="28"/>
        </w:rPr>
      </w:pPr>
      <w:r w:rsidRPr="00291ECC">
        <w:rPr>
          <w:rFonts w:ascii="仿宋" w:eastAsia="仿宋" w:hAnsi="仿宋"/>
          <w:b/>
          <w:bCs/>
          <w:sz w:val="28"/>
          <w:szCs w:val="28"/>
        </w:rPr>
        <w:t>评选</w:t>
      </w:r>
      <w:r w:rsidRPr="00291ECC">
        <w:rPr>
          <w:rFonts w:ascii="仿宋" w:eastAsia="仿宋" w:hAnsi="仿宋" w:hint="eastAsia"/>
          <w:b/>
          <w:bCs/>
          <w:sz w:val="28"/>
          <w:szCs w:val="28"/>
        </w:rPr>
        <w:t>办法</w:t>
      </w:r>
    </w:p>
    <w:p w:rsidR="00131072" w:rsidRPr="00291ECC" w:rsidRDefault="00A07E2F" w:rsidP="00DD2892">
      <w:pPr>
        <w:pStyle w:val="a9"/>
        <w:numPr>
          <w:ilvl w:val="0"/>
          <w:numId w:val="7"/>
        </w:numPr>
        <w:spacing w:line="300" w:lineRule="exact"/>
        <w:ind w:firstLineChars="0"/>
        <w:rPr>
          <w:rFonts w:ascii="仿宋" w:eastAsia="仿宋" w:hAnsi="仿宋"/>
          <w:sz w:val="28"/>
          <w:szCs w:val="28"/>
        </w:rPr>
      </w:pPr>
      <w:r w:rsidRPr="00291ECC">
        <w:rPr>
          <w:rFonts w:ascii="仿宋" w:eastAsia="仿宋" w:hAnsi="仿宋"/>
          <w:sz w:val="28"/>
          <w:szCs w:val="28"/>
        </w:rPr>
        <w:t>分组评选。</w:t>
      </w:r>
      <w:r w:rsidR="00131072" w:rsidRPr="00291ECC">
        <w:rPr>
          <w:rFonts w:ascii="仿宋" w:eastAsia="仿宋" w:hAnsi="仿宋" w:hint="eastAsia"/>
          <w:sz w:val="28"/>
          <w:szCs w:val="28"/>
        </w:rPr>
        <w:t>共设下列</w:t>
      </w:r>
      <w:r w:rsidRPr="00291ECC">
        <w:rPr>
          <w:rFonts w:ascii="仿宋" w:eastAsia="仿宋" w:hAnsi="仿宋" w:hint="eastAsia"/>
          <w:sz w:val="28"/>
          <w:szCs w:val="28"/>
        </w:rPr>
        <w:t>五大</w:t>
      </w:r>
      <w:r w:rsidR="00131072" w:rsidRPr="00291ECC">
        <w:rPr>
          <w:rFonts w:ascii="仿宋" w:eastAsia="仿宋" w:hAnsi="仿宋" w:hint="eastAsia"/>
          <w:sz w:val="28"/>
          <w:szCs w:val="28"/>
        </w:rPr>
        <w:t>组别：小学文科</w:t>
      </w:r>
      <w:r w:rsidRPr="00291ECC">
        <w:rPr>
          <w:rFonts w:ascii="仿宋" w:eastAsia="仿宋" w:hAnsi="仿宋" w:hint="eastAsia"/>
          <w:sz w:val="28"/>
          <w:szCs w:val="28"/>
        </w:rPr>
        <w:t>组</w:t>
      </w:r>
      <w:r w:rsidR="00131072" w:rsidRPr="00291ECC">
        <w:rPr>
          <w:rFonts w:ascii="仿宋" w:eastAsia="仿宋" w:hAnsi="仿宋" w:hint="eastAsia"/>
          <w:sz w:val="28"/>
          <w:szCs w:val="28"/>
        </w:rPr>
        <w:t>、小学理科</w:t>
      </w:r>
      <w:r w:rsidRPr="00291ECC">
        <w:rPr>
          <w:rFonts w:ascii="仿宋" w:eastAsia="仿宋" w:hAnsi="仿宋" w:hint="eastAsia"/>
          <w:sz w:val="28"/>
          <w:szCs w:val="28"/>
        </w:rPr>
        <w:t>组</w:t>
      </w:r>
      <w:r w:rsidR="00131072" w:rsidRPr="00291ECC">
        <w:rPr>
          <w:rFonts w:ascii="仿宋" w:eastAsia="仿宋" w:hAnsi="仿宋" w:hint="eastAsia"/>
          <w:sz w:val="28"/>
          <w:szCs w:val="28"/>
        </w:rPr>
        <w:t>、中学文科</w:t>
      </w:r>
      <w:r w:rsidR="00DD2892" w:rsidRPr="00291ECC">
        <w:rPr>
          <w:rFonts w:ascii="仿宋" w:eastAsia="仿宋" w:hAnsi="仿宋" w:hint="eastAsia"/>
          <w:sz w:val="28"/>
          <w:szCs w:val="28"/>
        </w:rPr>
        <w:t>组</w:t>
      </w:r>
      <w:r w:rsidR="00131072" w:rsidRPr="00291ECC">
        <w:rPr>
          <w:rFonts w:ascii="仿宋" w:eastAsia="仿宋" w:hAnsi="仿宋" w:hint="eastAsia"/>
          <w:sz w:val="28"/>
          <w:szCs w:val="28"/>
        </w:rPr>
        <w:t>、中学理科</w:t>
      </w:r>
      <w:r w:rsidR="00DD2892" w:rsidRPr="00291ECC">
        <w:rPr>
          <w:rFonts w:ascii="仿宋" w:eastAsia="仿宋" w:hAnsi="仿宋" w:hint="eastAsia"/>
          <w:sz w:val="28"/>
          <w:szCs w:val="28"/>
        </w:rPr>
        <w:t>组</w:t>
      </w:r>
      <w:r w:rsidR="00131072" w:rsidRPr="00291ECC">
        <w:rPr>
          <w:rFonts w:ascii="仿宋" w:eastAsia="仿宋" w:hAnsi="仿宋" w:hint="eastAsia"/>
          <w:sz w:val="28"/>
          <w:szCs w:val="28"/>
        </w:rPr>
        <w:t>、</w:t>
      </w:r>
      <w:r w:rsidR="00DD2892" w:rsidRPr="00291ECC">
        <w:rPr>
          <w:rFonts w:ascii="仿宋" w:eastAsia="仿宋" w:hAnsi="仿宋"/>
          <w:sz w:val="28"/>
          <w:szCs w:val="28"/>
        </w:rPr>
        <w:t>音体美</w:t>
      </w:r>
      <w:r w:rsidR="00DD2892" w:rsidRPr="00291ECC">
        <w:rPr>
          <w:rFonts w:ascii="仿宋" w:eastAsia="仿宋" w:hAnsi="仿宋" w:hint="eastAsia"/>
          <w:sz w:val="28"/>
          <w:szCs w:val="28"/>
        </w:rPr>
        <w:t>组</w:t>
      </w:r>
    </w:p>
    <w:p w:rsidR="00352397" w:rsidRDefault="00131072" w:rsidP="00352397">
      <w:pPr>
        <w:pStyle w:val="a9"/>
        <w:numPr>
          <w:ilvl w:val="0"/>
          <w:numId w:val="7"/>
        </w:numPr>
        <w:spacing w:line="300" w:lineRule="exact"/>
        <w:ind w:firstLineChars="0"/>
        <w:rPr>
          <w:rFonts w:ascii="仿宋" w:eastAsia="仿宋" w:hAnsi="仿宋"/>
          <w:sz w:val="28"/>
          <w:szCs w:val="28"/>
        </w:rPr>
      </w:pPr>
      <w:r w:rsidRPr="00291ECC">
        <w:rPr>
          <w:rFonts w:ascii="仿宋" w:eastAsia="仿宋" w:hAnsi="仿宋" w:hint="eastAsia"/>
          <w:sz w:val="28"/>
          <w:szCs w:val="28"/>
        </w:rPr>
        <w:t>评课由全体教师和评审委员共同参与，学校将在校园网站上开设评课专栏，全体教师可踊跃留言。评审委员将此作为重要参</w:t>
      </w:r>
      <w:r w:rsidRPr="00291ECC">
        <w:rPr>
          <w:rFonts w:ascii="仿宋" w:eastAsia="仿宋" w:hAnsi="仿宋" w:hint="eastAsia"/>
          <w:sz w:val="28"/>
          <w:szCs w:val="28"/>
        </w:rPr>
        <w:lastRenderedPageBreak/>
        <w:t>考。</w:t>
      </w:r>
    </w:p>
    <w:p w:rsidR="00131072" w:rsidRPr="00352397" w:rsidRDefault="00131072" w:rsidP="00352397">
      <w:pPr>
        <w:pStyle w:val="a9"/>
        <w:numPr>
          <w:ilvl w:val="0"/>
          <w:numId w:val="7"/>
        </w:numPr>
        <w:spacing w:line="300" w:lineRule="exact"/>
        <w:ind w:firstLineChars="0"/>
        <w:rPr>
          <w:rFonts w:ascii="仿宋" w:eastAsia="仿宋" w:hAnsi="仿宋"/>
          <w:sz w:val="28"/>
          <w:szCs w:val="28"/>
        </w:rPr>
      </w:pPr>
      <w:r w:rsidRPr="00352397">
        <w:rPr>
          <w:rFonts w:ascii="仿宋" w:eastAsia="仿宋" w:hAnsi="仿宋" w:hint="eastAsia"/>
          <w:sz w:val="28"/>
          <w:szCs w:val="28"/>
        </w:rPr>
        <w:t>分五大组分别设奖。获奖比例占参加人数的30%，</w:t>
      </w:r>
      <w:r w:rsidRPr="00352397">
        <w:rPr>
          <w:rFonts w:ascii="仿宋" w:eastAsia="仿宋" w:hAnsi="仿宋"/>
          <w:sz w:val="28"/>
          <w:szCs w:val="28"/>
        </w:rPr>
        <w:t>具体分配见</w:t>
      </w:r>
      <w:r w:rsidR="005526E7" w:rsidRPr="00352397">
        <w:rPr>
          <w:rFonts w:ascii="仿宋" w:eastAsia="仿宋" w:hAnsi="仿宋" w:hint="eastAsia"/>
          <w:sz w:val="28"/>
          <w:szCs w:val="28"/>
        </w:rPr>
        <w:t>附1.教师开课信息汇总表。</w:t>
      </w:r>
      <w:r w:rsidR="008D0407" w:rsidRPr="00352397">
        <w:rPr>
          <w:rFonts w:ascii="仿宋" w:eastAsia="仿宋" w:hAnsi="仿宋" w:hint="eastAsia"/>
          <w:sz w:val="28"/>
          <w:szCs w:val="28"/>
        </w:rPr>
        <w:t>本次教案设计与公开</w:t>
      </w:r>
      <w:r w:rsidR="008D0407" w:rsidRPr="00352397">
        <w:rPr>
          <w:rFonts w:ascii="仿宋" w:eastAsia="仿宋" w:hAnsi="仿宋"/>
          <w:sz w:val="28"/>
          <w:szCs w:val="28"/>
        </w:rPr>
        <w:t>课</w:t>
      </w:r>
      <w:r w:rsidR="005526E7" w:rsidRPr="00352397">
        <w:rPr>
          <w:rFonts w:ascii="仿宋" w:eastAsia="仿宋" w:hAnsi="仿宋" w:hint="eastAsia"/>
          <w:sz w:val="28"/>
          <w:szCs w:val="28"/>
        </w:rPr>
        <w:t>上课</w:t>
      </w:r>
      <w:r w:rsidR="008D0407" w:rsidRPr="00352397">
        <w:rPr>
          <w:rFonts w:ascii="仿宋" w:eastAsia="仿宋" w:hAnsi="仿宋" w:hint="eastAsia"/>
          <w:sz w:val="28"/>
          <w:szCs w:val="28"/>
        </w:rPr>
        <w:t>成绩占总评成绩的60%,命题成绩</w:t>
      </w:r>
      <w:r w:rsidR="008D0407" w:rsidRPr="00352397">
        <w:rPr>
          <w:rFonts w:ascii="仿宋" w:eastAsia="仿宋" w:hAnsi="仿宋"/>
          <w:sz w:val="28"/>
          <w:szCs w:val="28"/>
        </w:rPr>
        <w:t>占总</w:t>
      </w:r>
      <w:r w:rsidR="008D0407" w:rsidRPr="00352397">
        <w:rPr>
          <w:rFonts w:ascii="仿宋" w:eastAsia="仿宋" w:hAnsi="仿宋" w:hint="eastAsia"/>
          <w:sz w:val="28"/>
          <w:szCs w:val="28"/>
        </w:rPr>
        <w:t>评成绩</w:t>
      </w:r>
      <w:r w:rsidR="008D0407" w:rsidRPr="00352397">
        <w:rPr>
          <w:rFonts w:ascii="仿宋" w:eastAsia="仿宋" w:hAnsi="仿宋"/>
          <w:sz w:val="28"/>
          <w:szCs w:val="28"/>
        </w:rPr>
        <w:t>的40%。</w:t>
      </w:r>
      <w:r w:rsidR="00CA1810" w:rsidRPr="00352397">
        <w:rPr>
          <w:rFonts w:ascii="仿宋" w:eastAsia="仿宋" w:hAnsi="仿宋" w:hint="eastAsia"/>
          <w:sz w:val="28"/>
          <w:szCs w:val="28"/>
        </w:rPr>
        <w:t>经</w:t>
      </w:r>
      <w:r w:rsidR="005526E7" w:rsidRPr="00352397">
        <w:rPr>
          <w:rFonts w:ascii="仿宋" w:eastAsia="仿宋" w:hAnsi="仿宋" w:hint="eastAsia"/>
          <w:sz w:val="28"/>
          <w:szCs w:val="28"/>
        </w:rPr>
        <w:t>各组</w:t>
      </w:r>
      <w:r w:rsidR="00CA1810" w:rsidRPr="00352397">
        <w:rPr>
          <w:rFonts w:ascii="仿宋" w:eastAsia="仿宋" w:hAnsi="仿宋" w:hint="eastAsia"/>
          <w:sz w:val="28"/>
          <w:szCs w:val="28"/>
        </w:rPr>
        <w:t>专家</w:t>
      </w:r>
      <w:r w:rsidR="005526E7" w:rsidRPr="00352397">
        <w:rPr>
          <w:rFonts w:ascii="仿宋" w:eastAsia="仿宋" w:hAnsi="仿宋" w:hint="eastAsia"/>
          <w:sz w:val="28"/>
          <w:szCs w:val="28"/>
        </w:rPr>
        <w:t>综合上述三项（教案设计、公开课、命题）</w:t>
      </w:r>
      <w:r w:rsidR="00CA1810" w:rsidRPr="00352397">
        <w:rPr>
          <w:rFonts w:ascii="仿宋" w:eastAsia="仿宋" w:hAnsi="仿宋" w:hint="eastAsia"/>
          <w:sz w:val="28"/>
          <w:szCs w:val="28"/>
        </w:rPr>
        <w:t>评审后</w:t>
      </w:r>
      <w:r w:rsidR="005526E7" w:rsidRPr="00352397">
        <w:rPr>
          <w:rFonts w:ascii="仿宋" w:eastAsia="仿宋" w:hAnsi="仿宋" w:hint="eastAsia"/>
          <w:sz w:val="28"/>
          <w:szCs w:val="28"/>
        </w:rPr>
        <w:t>，</w:t>
      </w:r>
      <w:r w:rsidR="00CA1810" w:rsidRPr="00352397">
        <w:rPr>
          <w:rFonts w:ascii="仿宋" w:eastAsia="仿宋" w:hAnsi="仿宋" w:hint="eastAsia"/>
          <w:sz w:val="28"/>
          <w:szCs w:val="28"/>
        </w:rPr>
        <w:t>各组入围</w:t>
      </w:r>
      <w:r w:rsidR="008D0407" w:rsidRPr="00352397">
        <w:rPr>
          <w:rFonts w:ascii="仿宋" w:eastAsia="仿宋" w:hAnsi="仿宋" w:hint="eastAsia"/>
          <w:sz w:val="28"/>
          <w:szCs w:val="28"/>
        </w:rPr>
        <w:t>一、</w:t>
      </w:r>
      <w:r w:rsidR="008D0407" w:rsidRPr="00352397">
        <w:rPr>
          <w:rFonts w:ascii="仿宋" w:eastAsia="仿宋" w:hAnsi="仿宋"/>
          <w:sz w:val="28"/>
          <w:szCs w:val="28"/>
        </w:rPr>
        <w:t>二等奖教师参加</w:t>
      </w:r>
      <w:r w:rsidR="009D5A9B" w:rsidRPr="00352397">
        <w:rPr>
          <w:rFonts w:ascii="仿宋" w:eastAsia="仿宋" w:hAnsi="仿宋" w:hint="eastAsia"/>
          <w:sz w:val="28"/>
          <w:szCs w:val="28"/>
        </w:rPr>
        <w:t>颁奖典礼</w:t>
      </w:r>
      <w:r w:rsidR="008D0407" w:rsidRPr="00352397">
        <w:rPr>
          <w:rFonts w:ascii="仿宋" w:eastAsia="仿宋" w:hAnsi="仿宋"/>
          <w:sz w:val="28"/>
          <w:szCs w:val="28"/>
        </w:rPr>
        <w:t>现场项目展示。</w:t>
      </w:r>
    </w:p>
    <w:p w:rsidR="00C04E6A" w:rsidRPr="00291ECC" w:rsidRDefault="00C04E6A" w:rsidP="00DD2892">
      <w:pPr>
        <w:pStyle w:val="a9"/>
        <w:numPr>
          <w:ilvl w:val="0"/>
          <w:numId w:val="7"/>
        </w:numPr>
        <w:spacing w:line="300" w:lineRule="exact"/>
        <w:ind w:firstLineChars="0"/>
        <w:rPr>
          <w:rFonts w:ascii="仿宋" w:eastAsia="仿宋" w:hAnsi="仿宋"/>
          <w:sz w:val="28"/>
          <w:szCs w:val="28"/>
        </w:rPr>
      </w:pPr>
      <w:r w:rsidRPr="00291ECC">
        <w:rPr>
          <w:rFonts w:ascii="仿宋" w:eastAsia="仿宋" w:hAnsi="仿宋" w:hint="eastAsia"/>
          <w:sz w:val="28"/>
          <w:szCs w:val="28"/>
        </w:rPr>
        <w:t>未参加本次展能课的老师需积极听课评课，</w:t>
      </w:r>
      <w:r w:rsidR="00A509EA" w:rsidRPr="00291ECC">
        <w:rPr>
          <w:rFonts w:ascii="仿宋" w:eastAsia="仿宋" w:hAnsi="仿宋" w:hint="eastAsia"/>
          <w:sz w:val="28"/>
          <w:szCs w:val="28"/>
        </w:rPr>
        <w:t>各教研组</w:t>
      </w:r>
      <w:r w:rsidRPr="00291ECC">
        <w:rPr>
          <w:rFonts w:ascii="仿宋" w:eastAsia="仿宋" w:hAnsi="仿宋" w:hint="eastAsia"/>
          <w:sz w:val="28"/>
          <w:szCs w:val="28"/>
        </w:rPr>
        <w:t>教师的听课评课人次将作为颁奖典礼满天星奖</w:t>
      </w:r>
      <w:r w:rsidR="00A509EA" w:rsidRPr="00291ECC">
        <w:rPr>
          <w:rFonts w:ascii="仿宋" w:eastAsia="仿宋" w:hAnsi="仿宋" w:hint="eastAsia"/>
          <w:sz w:val="28"/>
          <w:szCs w:val="28"/>
        </w:rPr>
        <w:t>的重要参考，教师网上评课次数将作为</w:t>
      </w:r>
      <w:r w:rsidRPr="00291ECC">
        <w:rPr>
          <w:rFonts w:ascii="仿宋" w:eastAsia="仿宋" w:hAnsi="仿宋" w:hint="eastAsia"/>
          <w:sz w:val="28"/>
          <w:szCs w:val="28"/>
        </w:rPr>
        <w:t>玫瑰奖评选的重要参考。</w:t>
      </w:r>
    </w:p>
    <w:p w:rsidR="00DD2892" w:rsidRPr="00291ECC" w:rsidRDefault="00DD2892" w:rsidP="00DD2892">
      <w:pPr>
        <w:pStyle w:val="a9"/>
        <w:spacing w:line="300" w:lineRule="exact"/>
        <w:ind w:left="720" w:firstLineChars="0" w:firstLine="0"/>
        <w:rPr>
          <w:rFonts w:ascii="仿宋" w:eastAsia="仿宋" w:hAnsi="仿宋"/>
          <w:sz w:val="28"/>
          <w:szCs w:val="28"/>
        </w:rPr>
      </w:pPr>
    </w:p>
    <w:p w:rsidR="00DD2892" w:rsidRPr="00291ECC" w:rsidRDefault="00DD2892" w:rsidP="00DD2892">
      <w:pPr>
        <w:pStyle w:val="a9"/>
        <w:numPr>
          <w:ilvl w:val="0"/>
          <w:numId w:val="6"/>
        </w:numPr>
        <w:spacing w:line="30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291ECC">
        <w:rPr>
          <w:rFonts w:ascii="仿宋" w:eastAsia="仿宋" w:hAnsi="仿宋"/>
          <w:b/>
          <w:sz w:val="28"/>
          <w:szCs w:val="28"/>
        </w:rPr>
        <w:t>奖项设置</w:t>
      </w:r>
    </w:p>
    <w:p w:rsidR="00DD2892" w:rsidRPr="00291ECC" w:rsidRDefault="00DD2892" w:rsidP="00DD2892">
      <w:pPr>
        <w:spacing w:line="3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91ECC">
        <w:rPr>
          <w:rFonts w:ascii="仿宋" w:eastAsia="仿宋" w:hAnsi="仿宋" w:hint="eastAsia"/>
          <w:sz w:val="28"/>
          <w:szCs w:val="28"/>
        </w:rPr>
        <w:t>本次参赛人数为中学组参赛35</w:t>
      </w:r>
      <w:r w:rsidRPr="00291ECC">
        <w:rPr>
          <w:rFonts w:ascii="仿宋" w:eastAsia="仿宋" w:hAnsi="仿宋"/>
          <w:sz w:val="28"/>
          <w:szCs w:val="28"/>
        </w:rPr>
        <w:t>人</w:t>
      </w:r>
      <w:r w:rsidR="00CA1810" w:rsidRPr="00291ECC">
        <w:rPr>
          <w:rFonts w:ascii="仿宋" w:eastAsia="仿宋" w:hAnsi="仿宋" w:hint="eastAsia"/>
          <w:sz w:val="28"/>
          <w:szCs w:val="28"/>
        </w:rPr>
        <w:t>，</w:t>
      </w:r>
      <w:r w:rsidRPr="00291ECC">
        <w:rPr>
          <w:rFonts w:ascii="仿宋" w:eastAsia="仿宋" w:hAnsi="仿宋" w:hint="eastAsia"/>
          <w:sz w:val="28"/>
          <w:szCs w:val="28"/>
        </w:rPr>
        <w:t xml:space="preserve"> 小学组参赛27人，</w:t>
      </w:r>
      <w:r w:rsidRPr="00291ECC">
        <w:rPr>
          <w:rFonts w:ascii="仿宋" w:eastAsia="仿宋" w:hAnsi="仿宋"/>
          <w:sz w:val="28"/>
          <w:szCs w:val="28"/>
        </w:rPr>
        <w:t>共</w:t>
      </w:r>
      <w:r w:rsidRPr="00291ECC">
        <w:rPr>
          <w:rFonts w:ascii="仿宋" w:eastAsia="仿宋" w:hAnsi="仿宋" w:hint="eastAsia"/>
          <w:sz w:val="28"/>
          <w:szCs w:val="28"/>
        </w:rPr>
        <w:t>62人。</w:t>
      </w:r>
      <w:r w:rsidRPr="00291ECC">
        <w:rPr>
          <w:rFonts w:ascii="仿宋" w:eastAsia="仿宋" w:hAnsi="仿宋"/>
          <w:sz w:val="28"/>
          <w:szCs w:val="28"/>
        </w:rPr>
        <w:t>其中</w:t>
      </w:r>
      <w:r w:rsidRPr="00291ECC">
        <w:rPr>
          <w:rFonts w:ascii="仿宋" w:eastAsia="仿宋" w:hAnsi="仿宋" w:hint="eastAsia"/>
          <w:sz w:val="28"/>
          <w:szCs w:val="28"/>
        </w:rPr>
        <w:t>小学部16人，国际部11人，初中部17人，高中部17人，科研室1人。具体奖项设置</w:t>
      </w:r>
      <w:r w:rsidRPr="00291ECC">
        <w:rPr>
          <w:rFonts w:ascii="仿宋" w:eastAsia="仿宋" w:hAnsi="仿宋"/>
          <w:sz w:val="28"/>
          <w:szCs w:val="28"/>
        </w:rPr>
        <w:t>如下：</w:t>
      </w:r>
    </w:p>
    <w:p w:rsidR="00DD2892" w:rsidRPr="00291ECC" w:rsidRDefault="00DD2892" w:rsidP="00DD2892">
      <w:pPr>
        <w:spacing w:line="3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91ECC">
        <w:rPr>
          <w:rFonts w:ascii="仿宋" w:eastAsia="仿宋" w:hAnsi="仿宋"/>
          <w:sz w:val="28"/>
          <w:szCs w:val="28"/>
        </w:rPr>
        <w:t>1、</w:t>
      </w:r>
      <w:r w:rsidRPr="00291ECC">
        <w:rPr>
          <w:rFonts w:ascii="仿宋" w:eastAsia="仿宋" w:hAnsi="仿宋" w:hint="eastAsia"/>
          <w:sz w:val="28"/>
          <w:szCs w:val="28"/>
        </w:rPr>
        <w:t>小学文科组：10位青年</w:t>
      </w:r>
      <w:r w:rsidRPr="00291ECC">
        <w:rPr>
          <w:rFonts w:ascii="仿宋" w:eastAsia="仿宋" w:hAnsi="仿宋"/>
          <w:sz w:val="28"/>
          <w:szCs w:val="28"/>
        </w:rPr>
        <w:t>教师参赛</w:t>
      </w:r>
      <w:r w:rsidRPr="00291ECC">
        <w:rPr>
          <w:rFonts w:ascii="仿宋" w:eastAsia="仿宋" w:hAnsi="仿宋" w:hint="eastAsia"/>
          <w:sz w:val="28"/>
          <w:szCs w:val="28"/>
        </w:rPr>
        <w:t xml:space="preserve"> （设</w:t>
      </w:r>
      <w:r w:rsidRPr="00291ECC">
        <w:rPr>
          <w:rFonts w:ascii="仿宋" w:eastAsia="仿宋" w:hAnsi="仿宋"/>
          <w:sz w:val="28"/>
          <w:szCs w:val="28"/>
        </w:rPr>
        <w:t>一等奖</w:t>
      </w:r>
      <w:r w:rsidRPr="00291ECC">
        <w:rPr>
          <w:rFonts w:ascii="仿宋" w:eastAsia="仿宋" w:hAnsi="仿宋" w:hint="eastAsia"/>
          <w:sz w:val="28"/>
          <w:szCs w:val="28"/>
        </w:rPr>
        <w:t>1</w:t>
      </w:r>
      <w:r w:rsidRPr="00291ECC">
        <w:rPr>
          <w:rFonts w:ascii="仿宋" w:eastAsia="仿宋" w:hAnsi="仿宋"/>
          <w:sz w:val="28"/>
          <w:szCs w:val="28"/>
        </w:rPr>
        <w:t>名；二等奖</w:t>
      </w:r>
      <w:r w:rsidRPr="00291ECC">
        <w:rPr>
          <w:rFonts w:ascii="仿宋" w:eastAsia="仿宋" w:hAnsi="仿宋" w:hint="eastAsia"/>
          <w:sz w:val="28"/>
          <w:szCs w:val="28"/>
        </w:rPr>
        <w:t>1</w:t>
      </w:r>
      <w:r w:rsidRPr="00291ECC">
        <w:rPr>
          <w:rFonts w:ascii="仿宋" w:eastAsia="仿宋" w:hAnsi="仿宋"/>
          <w:sz w:val="28"/>
          <w:szCs w:val="28"/>
        </w:rPr>
        <w:t>名；</w:t>
      </w:r>
      <w:r w:rsidRPr="00291ECC">
        <w:rPr>
          <w:rFonts w:ascii="仿宋" w:eastAsia="仿宋" w:hAnsi="仿宋" w:hint="eastAsia"/>
          <w:sz w:val="28"/>
          <w:szCs w:val="28"/>
        </w:rPr>
        <w:t>三等奖1</w:t>
      </w:r>
      <w:r w:rsidRPr="00291ECC">
        <w:rPr>
          <w:rFonts w:ascii="仿宋" w:eastAsia="仿宋" w:hAnsi="仿宋"/>
          <w:sz w:val="28"/>
          <w:szCs w:val="28"/>
        </w:rPr>
        <w:t>名）</w:t>
      </w:r>
    </w:p>
    <w:p w:rsidR="00DD2892" w:rsidRPr="00291ECC" w:rsidRDefault="00DD2892" w:rsidP="00DD2892">
      <w:pPr>
        <w:spacing w:line="3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91ECC">
        <w:rPr>
          <w:rFonts w:ascii="仿宋" w:eastAsia="仿宋" w:hAnsi="仿宋" w:hint="eastAsia"/>
          <w:sz w:val="28"/>
          <w:szCs w:val="28"/>
        </w:rPr>
        <w:t>2、小学理科组：10位青年</w:t>
      </w:r>
      <w:r w:rsidRPr="00291ECC">
        <w:rPr>
          <w:rFonts w:ascii="仿宋" w:eastAsia="仿宋" w:hAnsi="仿宋"/>
          <w:sz w:val="28"/>
          <w:szCs w:val="28"/>
        </w:rPr>
        <w:t>教师参赛</w:t>
      </w:r>
      <w:r w:rsidRPr="00291ECC">
        <w:rPr>
          <w:rFonts w:ascii="仿宋" w:eastAsia="仿宋" w:hAnsi="仿宋" w:hint="eastAsia"/>
          <w:sz w:val="28"/>
          <w:szCs w:val="28"/>
        </w:rPr>
        <w:t>（设</w:t>
      </w:r>
      <w:r w:rsidRPr="00291ECC">
        <w:rPr>
          <w:rFonts w:ascii="仿宋" w:eastAsia="仿宋" w:hAnsi="仿宋"/>
          <w:sz w:val="28"/>
          <w:szCs w:val="28"/>
        </w:rPr>
        <w:t>一等奖</w:t>
      </w:r>
      <w:r w:rsidRPr="00291ECC">
        <w:rPr>
          <w:rFonts w:ascii="仿宋" w:eastAsia="仿宋" w:hAnsi="仿宋" w:hint="eastAsia"/>
          <w:sz w:val="28"/>
          <w:szCs w:val="28"/>
        </w:rPr>
        <w:t>1名</w:t>
      </w:r>
      <w:r w:rsidRPr="00291ECC">
        <w:rPr>
          <w:rFonts w:ascii="仿宋" w:eastAsia="仿宋" w:hAnsi="仿宋"/>
          <w:sz w:val="28"/>
          <w:szCs w:val="28"/>
        </w:rPr>
        <w:t>；二等奖</w:t>
      </w:r>
      <w:r w:rsidRPr="00291ECC">
        <w:rPr>
          <w:rFonts w:ascii="仿宋" w:eastAsia="仿宋" w:hAnsi="仿宋" w:hint="eastAsia"/>
          <w:sz w:val="28"/>
          <w:szCs w:val="28"/>
        </w:rPr>
        <w:t>1名</w:t>
      </w:r>
      <w:r w:rsidRPr="00291ECC">
        <w:rPr>
          <w:rFonts w:ascii="仿宋" w:eastAsia="仿宋" w:hAnsi="仿宋"/>
          <w:sz w:val="28"/>
          <w:szCs w:val="28"/>
        </w:rPr>
        <w:t>；</w:t>
      </w:r>
      <w:r w:rsidRPr="00291ECC">
        <w:rPr>
          <w:rFonts w:ascii="仿宋" w:eastAsia="仿宋" w:hAnsi="仿宋" w:hint="eastAsia"/>
          <w:sz w:val="28"/>
          <w:szCs w:val="28"/>
        </w:rPr>
        <w:t>三等奖1名</w:t>
      </w:r>
      <w:r w:rsidRPr="00291ECC">
        <w:rPr>
          <w:rFonts w:ascii="仿宋" w:eastAsia="仿宋" w:hAnsi="仿宋"/>
          <w:sz w:val="28"/>
          <w:szCs w:val="28"/>
        </w:rPr>
        <w:t>）</w:t>
      </w:r>
    </w:p>
    <w:p w:rsidR="00DD2892" w:rsidRPr="00291ECC" w:rsidRDefault="00DD2892" w:rsidP="00DD2892">
      <w:pPr>
        <w:spacing w:line="3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91ECC">
        <w:rPr>
          <w:rFonts w:ascii="仿宋" w:eastAsia="仿宋" w:hAnsi="仿宋" w:hint="eastAsia"/>
          <w:sz w:val="28"/>
          <w:szCs w:val="28"/>
        </w:rPr>
        <w:t>3、中学文科组：16位青年</w:t>
      </w:r>
      <w:r w:rsidRPr="00291ECC">
        <w:rPr>
          <w:rFonts w:ascii="仿宋" w:eastAsia="仿宋" w:hAnsi="仿宋"/>
          <w:sz w:val="28"/>
          <w:szCs w:val="28"/>
        </w:rPr>
        <w:t>教师参赛</w:t>
      </w:r>
      <w:r w:rsidRPr="00291ECC">
        <w:rPr>
          <w:rFonts w:ascii="仿宋" w:eastAsia="仿宋" w:hAnsi="仿宋" w:hint="eastAsia"/>
          <w:sz w:val="28"/>
          <w:szCs w:val="28"/>
        </w:rPr>
        <w:t>（设一等奖1名；二等奖</w:t>
      </w:r>
      <w:r w:rsidRPr="00291ECC">
        <w:rPr>
          <w:rFonts w:ascii="仿宋" w:eastAsia="仿宋" w:hAnsi="仿宋"/>
          <w:sz w:val="28"/>
          <w:szCs w:val="28"/>
        </w:rPr>
        <w:t>2</w:t>
      </w:r>
      <w:r w:rsidRPr="00291ECC">
        <w:rPr>
          <w:rFonts w:ascii="仿宋" w:eastAsia="仿宋" w:hAnsi="仿宋" w:hint="eastAsia"/>
          <w:sz w:val="28"/>
          <w:szCs w:val="28"/>
        </w:rPr>
        <w:t>名；三等奖2名</w:t>
      </w:r>
      <w:r w:rsidRPr="00291ECC">
        <w:rPr>
          <w:rFonts w:ascii="仿宋" w:eastAsia="仿宋" w:hAnsi="仿宋"/>
          <w:sz w:val="28"/>
          <w:szCs w:val="28"/>
        </w:rPr>
        <w:t>）</w:t>
      </w:r>
    </w:p>
    <w:p w:rsidR="00DD2892" w:rsidRPr="00291ECC" w:rsidRDefault="00DD2892" w:rsidP="00DD2892">
      <w:pPr>
        <w:spacing w:line="3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91ECC">
        <w:rPr>
          <w:rFonts w:ascii="仿宋" w:eastAsia="仿宋" w:hAnsi="仿宋" w:hint="eastAsia"/>
          <w:sz w:val="28"/>
          <w:szCs w:val="28"/>
        </w:rPr>
        <w:t>4、中学理科组：15位青年</w:t>
      </w:r>
      <w:r w:rsidRPr="00291ECC">
        <w:rPr>
          <w:rFonts w:ascii="仿宋" w:eastAsia="仿宋" w:hAnsi="仿宋"/>
          <w:sz w:val="28"/>
          <w:szCs w:val="28"/>
        </w:rPr>
        <w:t>教师参赛</w:t>
      </w:r>
      <w:r w:rsidRPr="00291ECC">
        <w:rPr>
          <w:rFonts w:ascii="仿宋" w:eastAsia="仿宋" w:hAnsi="仿宋" w:hint="eastAsia"/>
          <w:sz w:val="28"/>
          <w:szCs w:val="28"/>
        </w:rPr>
        <w:t>（设</w:t>
      </w:r>
      <w:r w:rsidRPr="00291ECC">
        <w:rPr>
          <w:rFonts w:ascii="仿宋" w:eastAsia="仿宋" w:hAnsi="仿宋"/>
          <w:sz w:val="28"/>
          <w:szCs w:val="28"/>
        </w:rPr>
        <w:t>一等奖</w:t>
      </w:r>
      <w:r w:rsidRPr="00291ECC">
        <w:rPr>
          <w:rFonts w:ascii="仿宋" w:eastAsia="仿宋" w:hAnsi="仿宋" w:hint="eastAsia"/>
          <w:sz w:val="28"/>
          <w:szCs w:val="28"/>
        </w:rPr>
        <w:t>1名</w:t>
      </w:r>
      <w:r w:rsidRPr="00291ECC">
        <w:rPr>
          <w:rFonts w:ascii="仿宋" w:eastAsia="仿宋" w:hAnsi="仿宋"/>
          <w:sz w:val="28"/>
          <w:szCs w:val="28"/>
        </w:rPr>
        <w:t>；二等奖</w:t>
      </w:r>
      <w:r w:rsidRPr="00291ECC">
        <w:rPr>
          <w:rFonts w:ascii="仿宋" w:eastAsia="仿宋" w:hAnsi="仿宋" w:hint="eastAsia"/>
          <w:sz w:val="28"/>
          <w:szCs w:val="28"/>
        </w:rPr>
        <w:t>2名</w:t>
      </w:r>
      <w:r w:rsidRPr="00291ECC">
        <w:rPr>
          <w:rFonts w:ascii="仿宋" w:eastAsia="仿宋" w:hAnsi="仿宋"/>
          <w:sz w:val="28"/>
          <w:szCs w:val="28"/>
        </w:rPr>
        <w:t>；三等奖</w:t>
      </w:r>
      <w:r w:rsidRPr="00291ECC">
        <w:rPr>
          <w:rFonts w:ascii="仿宋" w:eastAsia="仿宋" w:hAnsi="仿宋" w:hint="eastAsia"/>
          <w:sz w:val="28"/>
          <w:szCs w:val="28"/>
        </w:rPr>
        <w:t>2名</w:t>
      </w:r>
      <w:r w:rsidRPr="00291ECC">
        <w:rPr>
          <w:rFonts w:ascii="仿宋" w:eastAsia="仿宋" w:hAnsi="仿宋"/>
          <w:sz w:val="28"/>
          <w:szCs w:val="28"/>
        </w:rPr>
        <w:t>）</w:t>
      </w:r>
    </w:p>
    <w:p w:rsidR="00DD2892" w:rsidRPr="00291ECC" w:rsidRDefault="00DD2892" w:rsidP="00DD2892">
      <w:pPr>
        <w:spacing w:line="3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91ECC">
        <w:rPr>
          <w:rFonts w:ascii="仿宋" w:eastAsia="仿宋" w:hAnsi="仿宋" w:hint="eastAsia"/>
          <w:sz w:val="28"/>
          <w:szCs w:val="28"/>
        </w:rPr>
        <w:t>5、音体美</w:t>
      </w:r>
      <w:r w:rsidRPr="00291ECC">
        <w:rPr>
          <w:rFonts w:ascii="仿宋" w:eastAsia="仿宋" w:hAnsi="仿宋"/>
          <w:sz w:val="28"/>
          <w:szCs w:val="28"/>
        </w:rPr>
        <w:t>组：</w:t>
      </w:r>
      <w:r w:rsidRPr="00291ECC">
        <w:rPr>
          <w:rFonts w:ascii="仿宋" w:eastAsia="仿宋" w:hAnsi="仿宋" w:hint="eastAsia"/>
          <w:sz w:val="28"/>
          <w:szCs w:val="28"/>
        </w:rPr>
        <w:t>11位青年</w:t>
      </w:r>
      <w:r w:rsidRPr="00291ECC">
        <w:rPr>
          <w:rFonts w:ascii="仿宋" w:eastAsia="仿宋" w:hAnsi="仿宋"/>
          <w:sz w:val="28"/>
          <w:szCs w:val="28"/>
        </w:rPr>
        <w:t>教师参赛</w:t>
      </w:r>
      <w:r w:rsidRPr="00291ECC">
        <w:rPr>
          <w:rFonts w:ascii="仿宋" w:eastAsia="仿宋" w:hAnsi="仿宋" w:hint="eastAsia"/>
          <w:sz w:val="28"/>
          <w:szCs w:val="28"/>
        </w:rPr>
        <w:t xml:space="preserve"> （设</w:t>
      </w:r>
      <w:r w:rsidRPr="00291ECC">
        <w:rPr>
          <w:rFonts w:ascii="仿宋" w:eastAsia="仿宋" w:hAnsi="仿宋"/>
          <w:sz w:val="28"/>
          <w:szCs w:val="28"/>
        </w:rPr>
        <w:t>一等奖</w:t>
      </w:r>
      <w:r w:rsidRPr="00291ECC">
        <w:rPr>
          <w:rFonts w:ascii="仿宋" w:eastAsia="仿宋" w:hAnsi="仿宋" w:hint="eastAsia"/>
          <w:sz w:val="28"/>
          <w:szCs w:val="28"/>
        </w:rPr>
        <w:t>1名</w:t>
      </w:r>
      <w:r w:rsidRPr="00291ECC">
        <w:rPr>
          <w:rFonts w:ascii="仿宋" w:eastAsia="仿宋" w:hAnsi="仿宋"/>
          <w:sz w:val="28"/>
          <w:szCs w:val="28"/>
        </w:rPr>
        <w:t>；二等奖</w:t>
      </w:r>
      <w:r w:rsidRPr="00291ECC">
        <w:rPr>
          <w:rFonts w:ascii="仿宋" w:eastAsia="仿宋" w:hAnsi="仿宋" w:hint="eastAsia"/>
          <w:sz w:val="28"/>
          <w:szCs w:val="28"/>
        </w:rPr>
        <w:t>1名</w:t>
      </w:r>
      <w:r w:rsidRPr="00291ECC">
        <w:rPr>
          <w:rFonts w:ascii="仿宋" w:eastAsia="仿宋" w:hAnsi="仿宋"/>
          <w:sz w:val="28"/>
          <w:szCs w:val="28"/>
        </w:rPr>
        <w:t>；</w:t>
      </w:r>
      <w:r w:rsidRPr="00291ECC">
        <w:rPr>
          <w:rFonts w:ascii="仿宋" w:eastAsia="仿宋" w:hAnsi="仿宋" w:hint="eastAsia"/>
          <w:sz w:val="28"/>
          <w:szCs w:val="28"/>
        </w:rPr>
        <w:t>三等奖1名</w:t>
      </w:r>
      <w:r w:rsidRPr="00291ECC">
        <w:rPr>
          <w:rFonts w:ascii="仿宋" w:eastAsia="仿宋" w:hAnsi="仿宋"/>
          <w:sz w:val="28"/>
          <w:szCs w:val="28"/>
        </w:rPr>
        <w:t>）</w:t>
      </w:r>
    </w:p>
    <w:p w:rsidR="00DD2892" w:rsidRPr="00291ECC" w:rsidRDefault="00DD2892" w:rsidP="00DD2892">
      <w:pPr>
        <w:spacing w:line="300" w:lineRule="exact"/>
        <w:rPr>
          <w:rFonts w:ascii="仿宋" w:eastAsia="仿宋" w:hAnsi="仿宋"/>
          <w:sz w:val="28"/>
          <w:szCs w:val="28"/>
        </w:rPr>
      </w:pPr>
    </w:p>
    <w:p w:rsidR="00131072" w:rsidRPr="00291ECC" w:rsidRDefault="000D357C" w:rsidP="00DD2892">
      <w:pPr>
        <w:pStyle w:val="a9"/>
        <w:numPr>
          <w:ilvl w:val="0"/>
          <w:numId w:val="6"/>
        </w:numPr>
        <w:spacing w:line="300" w:lineRule="exact"/>
        <w:ind w:firstLineChars="0"/>
        <w:rPr>
          <w:rFonts w:ascii="仿宋" w:eastAsia="仿宋" w:hAnsi="仿宋"/>
          <w:b/>
          <w:bCs/>
          <w:sz w:val="28"/>
          <w:szCs w:val="28"/>
        </w:rPr>
      </w:pPr>
      <w:r w:rsidRPr="00291ECC">
        <w:rPr>
          <w:rFonts w:ascii="仿宋" w:eastAsia="仿宋" w:hAnsi="仿宋" w:hint="eastAsia"/>
          <w:b/>
          <w:sz w:val="28"/>
          <w:szCs w:val="28"/>
        </w:rPr>
        <w:t>评审组长</w:t>
      </w:r>
      <w:r w:rsidRPr="00291ECC">
        <w:rPr>
          <w:rFonts w:ascii="仿宋" w:eastAsia="仿宋" w:hAnsi="仿宋"/>
          <w:b/>
          <w:sz w:val="28"/>
          <w:szCs w:val="28"/>
        </w:rPr>
        <w:t>委派</w:t>
      </w:r>
    </w:p>
    <w:p w:rsidR="000D357C" w:rsidRPr="00291ECC" w:rsidRDefault="000D357C" w:rsidP="00064092">
      <w:pPr>
        <w:spacing w:line="300" w:lineRule="exact"/>
        <w:rPr>
          <w:rFonts w:ascii="仿宋" w:eastAsia="仿宋" w:hAnsi="仿宋"/>
          <w:bCs/>
          <w:sz w:val="28"/>
          <w:szCs w:val="28"/>
        </w:rPr>
      </w:pPr>
      <w:r w:rsidRPr="00291ECC">
        <w:rPr>
          <w:rFonts w:ascii="仿宋" w:eastAsia="仿宋" w:hAnsi="仿宋" w:hint="eastAsia"/>
          <w:bCs/>
          <w:sz w:val="28"/>
          <w:szCs w:val="28"/>
        </w:rPr>
        <w:t>本次评审</w:t>
      </w:r>
      <w:r w:rsidRPr="00291ECC">
        <w:rPr>
          <w:rFonts w:ascii="仿宋" w:eastAsia="仿宋" w:hAnsi="仿宋"/>
          <w:bCs/>
          <w:sz w:val="28"/>
          <w:szCs w:val="28"/>
        </w:rPr>
        <w:t>组</w:t>
      </w:r>
      <w:r w:rsidRPr="00291ECC">
        <w:rPr>
          <w:rFonts w:ascii="仿宋" w:eastAsia="仿宋" w:hAnsi="仿宋" w:hint="eastAsia"/>
          <w:bCs/>
          <w:sz w:val="28"/>
          <w:szCs w:val="28"/>
        </w:rPr>
        <w:t>长</w:t>
      </w:r>
      <w:r w:rsidRPr="00291ECC">
        <w:rPr>
          <w:rFonts w:ascii="仿宋" w:eastAsia="仿宋" w:hAnsi="仿宋"/>
          <w:bCs/>
          <w:sz w:val="28"/>
          <w:szCs w:val="28"/>
        </w:rPr>
        <w:t>由校长室委派，</w:t>
      </w:r>
      <w:r w:rsidRPr="00291ECC">
        <w:rPr>
          <w:rFonts w:ascii="仿宋" w:eastAsia="仿宋" w:hAnsi="仿宋" w:hint="eastAsia"/>
          <w:bCs/>
          <w:sz w:val="28"/>
          <w:szCs w:val="28"/>
        </w:rPr>
        <w:t>组长</w:t>
      </w:r>
      <w:r w:rsidRPr="00291ECC">
        <w:rPr>
          <w:rFonts w:ascii="仿宋" w:eastAsia="仿宋" w:hAnsi="仿宋"/>
          <w:bCs/>
          <w:sz w:val="28"/>
          <w:szCs w:val="28"/>
        </w:rPr>
        <w:t>需</w:t>
      </w:r>
      <w:r w:rsidRPr="00291ECC">
        <w:rPr>
          <w:rFonts w:ascii="仿宋" w:eastAsia="仿宋" w:hAnsi="仿宋" w:hint="eastAsia"/>
          <w:bCs/>
          <w:sz w:val="28"/>
          <w:szCs w:val="28"/>
        </w:rPr>
        <w:t>担负</w:t>
      </w:r>
      <w:r w:rsidRPr="00291ECC">
        <w:rPr>
          <w:rFonts w:ascii="仿宋" w:eastAsia="仿宋" w:hAnsi="仿宋"/>
          <w:bCs/>
          <w:sz w:val="28"/>
          <w:szCs w:val="28"/>
        </w:rPr>
        <w:t>起职责。</w:t>
      </w:r>
    </w:p>
    <w:p w:rsidR="00131072" w:rsidRPr="00291ECC" w:rsidRDefault="00131072" w:rsidP="008D0407">
      <w:pPr>
        <w:spacing w:line="300" w:lineRule="exact"/>
        <w:ind w:firstLine="480"/>
        <w:rPr>
          <w:rFonts w:ascii="仿宋" w:eastAsia="仿宋" w:hAnsi="仿宋"/>
          <w:sz w:val="28"/>
          <w:szCs w:val="28"/>
        </w:rPr>
      </w:pPr>
      <w:r w:rsidRPr="00291ECC">
        <w:rPr>
          <w:rFonts w:ascii="仿宋" w:eastAsia="仿宋" w:hAnsi="仿宋" w:hint="eastAsia"/>
          <w:sz w:val="28"/>
          <w:szCs w:val="28"/>
        </w:rPr>
        <w:t>小学文科组</w:t>
      </w:r>
      <w:r w:rsidR="008D0407" w:rsidRPr="00291ECC">
        <w:rPr>
          <w:rFonts w:ascii="仿宋" w:eastAsia="仿宋" w:hAnsi="仿宋" w:hint="eastAsia"/>
          <w:sz w:val="28"/>
          <w:szCs w:val="28"/>
        </w:rPr>
        <w:t>组长</w:t>
      </w:r>
      <w:r w:rsidRPr="00291ECC">
        <w:rPr>
          <w:rFonts w:ascii="仿宋" w:eastAsia="仿宋" w:hAnsi="仿宋" w:hint="eastAsia"/>
          <w:sz w:val="28"/>
          <w:szCs w:val="28"/>
        </w:rPr>
        <w:t>：范莉</w:t>
      </w:r>
      <w:r w:rsidR="008D0407" w:rsidRPr="00291ECC">
        <w:rPr>
          <w:rFonts w:ascii="仿宋" w:eastAsia="仿宋" w:hAnsi="仿宋" w:hint="eastAsia"/>
          <w:sz w:val="28"/>
          <w:szCs w:val="28"/>
        </w:rPr>
        <w:t xml:space="preserve">  </w:t>
      </w:r>
      <w:r w:rsidR="008D0407" w:rsidRPr="00291ECC">
        <w:rPr>
          <w:rFonts w:ascii="仿宋" w:eastAsia="仿宋" w:hAnsi="仿宋"/>
          <w:sz w:val="28"/>
          <w:szCs w:val="28"/>
        </w:rPr>
        <w:t xml:space="preserve">           </w:t>
      </w:r>
      <w:r w:rsidRPr="00291ECC">
        <w:rPr>
          <w:rFonts w:ascii="仿宋" w:eastAsia="仿宋" w:hAnsi="仿宋" w:hint="eastAsia"/>
          <w:sz w:val="28"/>
          <w:szCs w:val="28"/>
        </w:rPr>
        <w:t>小学理科</w:t>
      </w:r>
      <w:r w:rsidR="005526E7" w:rsidRPr="00291ECC">
        <w:rPr>
          <w:rFonts w:ascii="仿宋" w:eastAsia="仿宋" w:hAnsi="仿宋" w:hint="eastAsia"/>
          <w:sz w:val="28"/>
          <w:szCs w:val="28"/>
        </w:rPr>
        <w:t>组组</w:t>
      </w:r>
      <w:r w:rsidR="008D0407" w:rsidRPr="00291ECC">
        <w:rPr>
          <w:rFonts w:ascii="仿宋" w:eastAsia="仿宋" w:hAnsi="仿宋" w:hint="eastAsia"/>
          <w:sz w:val="28"/>
          <w:szCs w:val="28"/>
        </w:rPr>
        <w:t>长</w:t>
      </w:r>
      <w:r w:rsidRPr="00291ECC">
        <w:rPr>
          <w:rFonts w:ascii="仿宋" w:eastAsia="仿宋" w:hAnsi="仿宋" w:hint="eastAsia"/>
          <w:sz w:val="28"/>
          <w:szCs w:val="28"/>
        </w:rPr>
        <w:t>：张琦</w:t>
      </w:r>
    </w:p>
    <w:p w:rsidR="00131072" w:rsidRPr="00291ECC" w:rsidRDefault="00131072" w:rsidP="00131072">
      <w:pPr>
        <w:spacing w:line="300" w:lineRule="exact"/>
        <w:ind w:leftChars="228" w:left="1599" w:hangingChars="400" w:hanging="1120"/>
        <w:rPr>
          <w:rFonts w:ascii="仿宋" w:eastAsia="仿宋" w:hAnsi="仿宋"/>
          <w:sz w:val="28"/>
          <w:szCs w:val="28"/>
        </w:rPr>
      </w:pPr>
      <w:r w:rsidRPr="00291ECC">
        <w:rPr>
          <w:rFonts w:ascii="仿宋" w:eastAsia="仿宋" w:hAnsi="仿宋" w:hint="eastAsia"/>
          <w:sz w:val="28"/>
          <w:szCs w:val="28"/>
        </w:rPr>
        <w:t>中学文科组</w:t>
      </w:r>
      <w:r w:rsidR="008D0407" w:rsidRPr="00291ECC">
        <w:rPr>
          <w:rFonts w:ascii="仿宋" w:eastAsia="仿宋" w:hAnsi="仿宋" w:hint="eastAsia"/>
          <w:sz w:val="28"/>
          <w:szCs w:val="28"/>
        </w:rPr>
        <w:t>组长</w:t>
      </w:r>
      <w:r w:rsidRPr="00291ECC">
        <w:rPr>
          <w:rFonts w:ascii="仿宋" w:eastAsia="仿宋" w:hAnsi="仿宋" w:hint="eastAsia"/>
          <w:sz w:val="28"/>
          <w:szCs w:val="28"/>
        </w:rPr>
        <w:t>：张瑶</w:t>
      </w:r>
      <w:r w:rsidR="008D0407" w:rsidRPr="00291ECC">
        <w:rPr>
          <w:rFonts w:ascii="仿宋" w:eastAsia="仿宋" w:hAnsi="仿宋" w:hint="eastAsia"/>
          <w:sz w:val="28"/>
          <w:szCs w:val="28"/>
        </w:rPr>
        <w:t xml:space="preserve">     </w:t>
      </w:r>
      <w:r w:rsidR="008D0407" w:rsidRPr="00291ECC">
        <w:rPr>
          <w:rFonts w:ascii="仿宋" w:eastAsia="仿宋" w:hAnsi="仿宋"/>
          <w:sz w:val="28"/>
          <w:szCs w:val="28"/>
        </w:rPr>
        <w:t xml:space="preserve">        </w:t>
      </w:r>
      <w:r w:rsidRPr="00291ECC">
        <w:rPr>
          <w:rFonts w:ascii="仿宋" w:eastAsia="仿宋" w:hAnsi="仿宋" w:hint="eastAsia"/>
          <w:sz w:val="28"/>
          <w:szCs w:val="28"/>
        </w:rPr>
        <w:t>中学理科组</w:t>
      </w:r>
      <w:r w:rsidR="008D0407" w:rsidRPr="00291ECC">
        <w:rPr>
          <w:rFonts w:ascii="仿宋" w:eastAsia="仿宋" w:hAnsi="仿宋" w:hint="eastAsia"/>
          <w:sz w:val="28"/>
          <w:szCs w:val="28"/>
        </w:rPr>
        <w:t>组长</w:t>
      </w:r>
      <w:r w:rsidRPr="00291ECC">
        <w:rPr>
          <w:rFonts w:ascii="仿宋" w:eastAsia="仿宋" w:hAnsi="仿宋" w:hint="eastAsia"/>
          <w:sz w:val="28"/>
          <w:szCs w:val="28"/>
        </w:rPr>
        <w:t>：肖忠民</w:t>
      </w:r>
    </w:p>
    <w:p w:rsidR="00131072" w:rsidRPr="00291ECC" w:rsidRDefault="008D0407" w:rsidP="00131072">
      <w:pPr>
        <w:spacing w:line="300" w:lineRule="exact"/>
        <w:ind w:leftChars="228" w:left="1599" w:hangingChars="400" w:hanging="1120"/>
        <w:rPr>
          <w:rFonts w:ascii="仿宋" w:eastAsia="仿宋" w:hAnsi="仿宋"/>
          <w:sz w:val="28"/>
          <w:szCs w:val="28"/>
        </w:rPr>
      </w:pPr>
      <w:r w:rsidRPr="00291ECC">
        <w:rPr>
          <w:rFonts w:ascii="仿宋" w:eastAsia="仿宋" w:hAnsi="仿宋" w:hint="eastAsia"/>
          <w:sz w:val="28"/>
          <w:szCs w:val="28"/>
        </w:rPr>
        <w:t>音</w:t>
      </w:r>
      <w:proofErr w:type="gramStart"/>
      <w:r w:rsidRPr="00291ECC">
        <w:rPr>
          <w:rFonts w:ascii="仿宋" w:eastAsia="仿宋" w:hAnsi="仿宋" w:hint="eastAsia"/>
          <w:sz w:val="28"/>
          <w:szCs w:val="28"/>
        </w:rPr>
        <w:t>体美组</w:t>
      </w:r>
      <w:r w:rsidRPr="00291ECC">
        <w:rPr>
          <w:rFonts w:ascii="仿宋" w:eastAsia="仿宋" w:hAnsi="仿宋"/>
          <w:sz w:val="28"/>
          <w:szCs w:val="28"/>
        </w:rPr>
        <w:t>组长</w:t>
      </w:r>
      <w:proofErr w:type="gramEnd"/>
      <w:r w:rsidR="00131072" w:rsidRPr="00291ECC">
        <w:rPr>
          <w:rFonts w:ascii="仿宋" w:eastAsia="仿宋" w:hAnsi="仿宋"/>
          <w:sz w:val="28"/>
          <w:szCs w:val="28"/>
        </w:rPr>
        <w:t>：俞军</w:t>
      </w:r>
    </w:p>
    <w:p w:rsidR="00A07E2F" w:rsidRPr="00291ECC" w:rsidRDefault="00A07E2F" w:rsidP="00131072">
      <w:pPr>
        <w:spacing w:line="300" w:lineRule="exact"/>
        <w:ind w:leftChars="228" w:left="1599" w:hangingChars="400" w:hanging="1120"/>
        <w:rPr>
          <w:rFonts w:ascii="仿宋" w:eastAsia="仿宋" w:hAnsi="仿宋"/>
          <w:sz w:val="28"/>
          <w:szCs w:val="28"/>
        </w:rPr>
      </w:pPr>
    </w:p>
    <w:p w:rsidR="008D0407" w:rsidRPr="00291ECC" w:rsidRDefault="008D0407" w:rsidP="008D0407">
      <w:pPr>
        <w:pStyle w:val="a9"/>
        <w:spacing w:line="300" w:lineRule="exact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131072" w:rsidRPr="00291ECC" w:rsidRDefault="00A07E2F" w:rsidP="00DD2892">
      <w:pPr>
        <w:spacing w:line="300" w:lineRule="exact"/>
        <w:rPr>
          <w:rFonts w:ascii="仿宋" w:eastAsia="仿宋" w:hAnsi="仿宋"/>
          <w:sz w:val="28"/>
          <w:szCs w:val="28"/>
        </w:rPr>
      </w:pPr>
      <w:r w:rsidRPr="00291ECC">
        <w:rPr>
          <w:rFonts w:ascii="仿宋" w:eastAsia="仿宋" w:hAnsi="仿宋" w:hint="eastAsia"/>
          <w:sz w:val="28"/>
          <w:szCs w:val="28"/>
        </w:rPr>
        <w:t>以上</w:t>
      </w:r>
      <w:r w:rsidRPr="00291ECC">
        <w:rPr>
          <w:rFonts w:ascii="仿宋" w:eastAsia="仿宋" w:hAnsi="仿宋"/>
          <w:sz w:val="28"/>
          <w:szCs w:val="28"/>
        </w:rPr>
        <w:t>细则，</w:t>
      </w:r>
      <w:r w:rsidRPr="00291ECC">
        <w:rPr>
          <w:rFonts w:ascii="仿宋" w:eastAsia="仿宋" w:hAnsi="仿宋" w:hint="eastAsia"/>
          <w:sz w:val="28"/>
          <w:szCs w:val="28"/>
        </w:rPr>
        <w:t>具体</w:t>
      </w:r>
      <w:r w:rsidRPr="00291ECC">
        <w:rPr>
          <w:rFonts w:ascii="仿宋" w:eastAsia="仿宋" w:hAnsi="仿宋"/>
          <w:sz w:val="28"/>
          <w:szCs w:val="28"/>
        </w:rPr>
        <w:t>解释权在校长室。</w:t>
      </w:r>
    </w:p>
    <w:p w:rsidR="00FE6A82" w:rsidRDefault="00FE6A82" w:rsidP="00A07E2F">
      <w:pPr>
        <w:spacing w:line="300" w:lineRule="exact"/>
        <w:ind w:firstLine="570"/>
        <w:jc w:val="right"/>
        <w:rPr>
          <w:rFonts w:ascii="仿宋" w:eastAsia="仿宋" w:hAnsi="仿宋"/>
          <w:sz w:val="28"/>
          <w:szCs w:val="28"/>
        </w:rPr>
      </w:pPr>
    </w:p>
    <w:p w:rsidR="00FE6A82" w:rsidRDefault="00FE6A82" w:rsidP="00A07E2F">
      <w:pPr>
        <w:spacing w:line="300" w:lineRule="exact"/>
        <w:ind w:firstLine="570"/>
        <w:jc w:val="right"/>
        <w:rPr>
          <w:rFonts w:ascii="仿宋" w:eastAsia="仿宋" w:hAnsi="仿宋"/>
          <w:sz w:val="28"/>
          <w:szCs w:val="28"/>
        </w:rPr>
      </w:pPr>
    </w:p>
    <w:p w:rsidR="00A07E2F" w:rsidRPr="00291ECC" w:rsidRDefault="00A07E2F" w:rsidP="00A07E2F">
      <w:pPr>
        <w:spacing w:line="300" w:lineRule="exact"/>
        <w:ind w:firstLine="570"/>
        <w:jc w:val="right"/>
        <w:rPr>
          <w:rFonts w:ascii="仿宋" w:eastAsia="仿宋" w:hAnsi="仿宋"/>
          <w:sz w:val="28"/>
          <w:szCs w:val="28"/>
        </w:rPr>
      </w:pPr>
      <w:r w:rsidRPr="00291ECC">
        <w:rPr>
          <w:rFonts w:ascii="仿宋" w:eastAsia="仿宋" w:hAnsi="仿宋" w:hint="eastAsia"/>
          <w:sz w:val="28"/>
          <w:szCs w:val="28"/>
        </w:rPr>
        <w:t>上海市</w:t>
      </w:r>
      <w:r w:rsidRPr="00291ECC">
        <w:rPr>
          <w:rFonts w:ascii="仿宋" w:eastAsia="仿宋" w:hAnsi="仿宋"/>
          <w:sz w:val="28"/>
          <w:szCs w:val="28"/>
        </w:rPr>
        <w:t>实验学校</w:t>
      </w:r>
      <w:r w:rsidRPr="00291ECC">
        <w:rPr>
          <w:rFonts w:ascii="仿宋" w:eastAsia="仿宋" w:hAnsi="仿宋" w:hint="eastAsia"/>
          <w:sz w:val="28"/>
          <w:szCs w:val="28"/>
        </w:rPr>
        <w:t>校长室</w:t>
      </w:r>
    </w:p>
    <w:p w:rsidR="00131072" w:rsidRPr="00291ECC" w:rsidRDefault="00131072" w:rsidP="003D73F1">
      <w:pPr>
        <w:spacing w:line="300" w:lineRule="exact"/>
        <w:ind w:left="840"/>
        <w:rPr>
          <w:rFonts w:ascii="仿宋" w:eastAsia="仿宋" w:hAnsi="仿宋"/>
          <w:sz w:val="28"/>
          <w:szCs w:val="28"/>
        </w:rPr>
      </w:pPr>
    </w:p>
    <w:p w:rsidR="00082C3B" w:rsidRPr="00291ECC" w:rsidRDefault="00082C3B" w:rsidP="003D73F1">
      <w:pPr>
        <w:spacing w:line="300" w:lineRule="exact"/>
        <w:ind w:left="840"/>
        <w:rPr>
          <w:rFonts w:ascii="仿宋" w:eastAsia="仿宋" w:hAnsi="仿宋"/>
          <w:sz w:val="28"/>
          <w:szCs w:val="28"/>
        </w:rPr>
      </w:pPr>
    </w:p>
    <w:p w:rsidR="00082C3B" w:rsidRPr="00291ECC" w:rsidRDefault="00082C3B" w:rsidP="003D73F1">
      <w:pPr>
        <w:spacing w:line="300" w:lineRule="exact"/>
        <w:ind w:left="840"/>
        <w:rPr>
          <w:rFonts w:ascii="仿宋" w:eastAsia="仿宋" w:hAnsi="仿宋"/>
          <w:sz w:val="28"/>
          <w:szCs w:val="28"/>
        </w:rPr>
      </w:pPr>
    </w:p>
    <w:p w:rsidR="00082C3B" w:rsidRPr="00291ECC" w:rsidRDefault="00082C3B" w:rsidP="003D73F1">
      <w:pPr>
        <w:spacing w:line="300" w:lineRule="exact"/>
        <w:ind w:left="840"/>
        <w:rPr>
          <w:rFonts w:ascii="仿宋" w:eastAsia="仿宋" w:hAnsi="仿宋"/>
          <w:sz w:val="28"/>
          <w:szCs w:val="28"/>
        </w:rPr>
      </w:pPr>
    </w:p>
    <w:p w:rsidR="00082C3B" w:rsidRPr="00291ECC" w:rsidRDefault="00082C3B" w:rsidP="003D73F1">
      <w:pPr>
        <w:spacing w:line="300" w:lineRule="exact"/>
        <w:ind w:left="840"/>
        <w:rPr>
          <w:rFonts w:ascii="仿宋" w:eastAsia="仿宋" w:hAnsi="仿宋"/>
          <w:sz w:val="28"/>
          <w:szCs w:val="28"/>
        </w:rPr>
      </w:pPr>
    </w:p>
    <w:p w:rsidR="00082C3B" w:rsidRPr="00291ECC" w:rsidRDefault="00082C3B" w:rsidP="003D73F1">
      <w:pPr>
        <w:spacing w:line="300" w:lineRule="exact"/>
        <w:ind w:left="840"/>
        <w:rPr>
          <w:rFonts w:ascii="仿宋" w:eastAsia="仿宋" w:hAnsi="仿宋"/>
          <w:sz w:val="28"/>
          <w:szCs w:val="28"/>
        </w:rPr>
      </w:pPr>
    </w:p>
    <w:p w:rsidR="00082C3B" w:rsidRPr="00291ECC" w:rsidRDefault="00082C3B" w:rsidP="003D73F1">
      <w:pPr>
        <w:spacing w:line="300" w:lineRule="exact"/>
        <w:ind w:left="840"/>
        <w:rPr>
          <w:rFonts w:ascii="仿宋" w:eastAsia="仿宋" w:hAnsi="仿宋"/>
          <w:sz w:val="28"/>
          <w:szCs w:val="28"/>
        </w:rPr>
      </w:pPr>
    </w:p>
    <w:p w:rsidR="00082C3B" w:rsidRPr="00291ECC" w:rsidRDefault="00082C3B" w:rsidP="003D73F1">
      <w:pPr>
        <w:spacing w:line="300" w:lineRule="exact"/>
        <w:ind w:left="840"/>
        <w:rPr>
          <w:rFonts w:ascii="仿宋" w:eastAsia="仿宋" w:hAnsi="仿宋"/>
          <w:sz w:val="28"/>
          <w:szCs w:val="28"/>
        </w:rPr>
      </w:pPr>
    </w:p>
    <w:p w:rsidR="00082C3B" w:rsidRPr="00291ECC" w:rsidRDefault="00082C3B" w:rsidP="003D73F1">
      <w:pPr>
        <w:spacing w:line="300" w:lineRule="exact"/>
        <w:ind w:left="840"/>
        <w:rPr>
          <w:rFonts w:ascii="仿宋" w:eastAsia="仿宋" w:hAnsi="仿宋"/>
          <w:sz w:val="28"/>
          <w:szCs w:val="28"/>
        </w:rPr>
      </w:pPr>
    </w:p>
    <w:p w:rsidR="00082C3B" w:rsidRPr="00291ECC" w:rsidRDefault="00082C3B" w:rsidP="003D73F1">
      <w:pPr>
        <w:spacing w:line="300" w:lineRule="exact"/>
        <w:ind w:left="840"/>
        <w:rPr>
          <w:rFonts w:ascii="仿宋" w:eastAsia="仿宋" w:hAnsi="仿宋"/>
          <w:sz w:val="28"/>
          <w:szCs w:val="28"/>
        </w:rPr>
      </w:pPr>
    </w:p>
    <w:p w:rsidR="00DE1CDD" w:rsidRPr="00291ECC" w:rsidRDefault="00082C3B" w:rsidP="0039563A">
      <w:pPr>
        <w:spacing w:line="300" w:lineRule="exact"/>
        <w:rPr>
          <w:rFonts w:ascii="黑体" w:eastAsia="黑体" w:hAnsi="黑体"/>
          <w:b/>
          <w:sz w:val="24"/>
        </w:rPr>
      </w:pPr>
      <w:r w:rsidRPr="00291ECC">
        <w:rPr>
          <w:rFonts w:ascii="黑体" w:eastAsia="黑体" w:hAnsi="黑体" w:hint="eastAsia"/>
          <w:b/>
          <w:sz w:val="24"/>
        </w:rPr>
        <w:lastRenderedPageBreak/>
        <w:t>附</w:t>
      </w:r>
      <w:r w:rsidR="00131072" w:rsidRPr="00291ECC">
        <w:rPr>
          <w:rFonts w:ascii="黑体" w:eastAsia="黑体" w:hAnsi="黑体" w:hint="eastAsia"/>
          <w:b/>
          <w:sz w:val="24"/>
        </w:rPr>
        <w:t>：</w:t>
      </w:r>
      <w:r w:rsidR="00FE6A82">
        <w:rPr>
          <w:rFonts w:ascii="黑体" w:eastAsia="黑体" w:hAnsi="黑体" w:hint="eastAsia"/>
          <w:b/>
          <w:sz w:val="24"/>
        </w:rPr>
        <w:t>青年教师展能课</w:t>
      </w:r>
      <w:r w:rsidR="004B070D">
        <w:rPr>
          <w:rFonts w:ascii="黑体" w:eastAsia="黑体" w:hAnsi="黑体" w:hint="eastAsia"/>
          <w:b/>
          <w:sz w:val="24"/>
        </w:rPr>
        <w:t>开课</w:t>
      </w:r>
      <w:r w:rsidR="00FE6A82">
        <w:rPr>
          <w:rFonts w:ascii="黑体" w:eastAsia="黑体" w:hAnsi="黑体" w:hint="eastAsia"/>
          <w:b/>
          <w:sz w:val="24"/>
        </w:rPr>
        <w:t>教师名单</w:t>
      </w:r>
    </w:p>
    <w:tbl>
      <w:tblPr>
        <w:tblStyle w:val="aa"/>
        <w:tblW w:w="4112" w:type="dxa"/>
        <w:tblInd w:w="-176" w:type="dxa"/>
        <w:tblLook w:val="04A0" w:firstRow="1" w:lastRow="0" w:firstColumn="1" w:lastColumn="0" w:noHBand="0" w:noVBand="1"/>
      </w:tblPr>
      <w:tblGrid>
        <w:gridCol w:w="1560"/>
        <w:gridCol w:w="970"/>
        <w:gridCol w:w="878"/>
        <w:gridCol w:w="704"/>
      </w:tblGrid>
      <w:tr w:rsidR="00C448A1" w:rsidRPr="00291ECC" w:rsidTr="00C448A1">
        <w:tc>
          <w:tcPr>
            <w:tcW w:w="1560" w:type="dxa"/>
            <w:shd w:val="clear" w:color="auto" w:fill="F2F2F2" w:themeFill="background1" w:themeFillShade="F2"/>
          </w:tcPr>
          <w:p w:rsidR="00C448A1" w:rsidRPr="00291ECC" w:rsidRDefault="00C448A1" w:rsidP="001404C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91ECC">
              <w:rPr>
                <w:rFonts w:ascii="仿宋_GB2312" w:eastAsia="仿宋_GB2312" w:hint="eastAsia"/>
                <w:b/>
                <w:szCs w:val="21"/>
              </w:rPr>
              <w:t>所属</w:t>
            </w:r>
          </w:p>
          <w:p w:rsidR="00C448A1" w:rsidRPr="00291ECC" w:rsidRDefault="00C448A1" w:rsidP="001404C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91ECC">
              <w:rPr>
                <w:rFonts w:ascii="仿宋_GB2312" w:eastAsia="仿宋_GB2312" w:hint="eastAsia"/>
                <w:b/>
                <w:szCs w:val="21"/>
              </w:rPr>
              <w:t>组别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C448A1" w:rsidRPr="00291ECC" w:rsidRDefault="00C448A1" w:rsidP="001404C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91ECC">
              <w:rPr>
                <w:rFonts w:ascii="仿宋_GB2312" w:eastAsia="仿宋_GB2312" w:hint="eastAsia"/>
                <w:b/>
                <w:szCs w:val="21"/>
              </w:rPr>
              <w:t>部门</w:t>
            </w:r>
          </w:p>
        </w:tc>
        <w:tc>
          <w:tcPr>
            <w:tcW w:w="878" w:type="dxa"/>
            <w:shd w:val="clear" w:color="auto" w:fill="F2F2F2" w:themeFill="background1" w:themeFillShade="F2"/>
          </w:tcPr>
          <w:p w:rsidR="00C448A1" w:rsidRPr="00291ECC" w:rsidRDefault="00C448A1" w:rsidP="001404C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91ECC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C448A1" w:rsidRPr="00291ECC" w:rsidRDefault="00C448A1" w:rsidP="001404C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91ECC">
              <w:rPr>
                <w:rFonts w:ascii="仿宋_GB2312" w:eastAsia="仿宋_GB2312" w:hint="eastAsia"/>
                <w:b/>
                <w:szCs w:val="21"/>
              </w:rPr>
              <w:t>学科</w:t>
            </w:r>
          </w:p>
        </w:tc>
      </w:tr>
      <w:tr w:rsidR="00B36715" w:rsidRPr="00291ECC" w:rsidTr="00C448A1">
        <w:tc>
          <w:tcPr>
            <w:tcW w:w="1560" w:type="dxa"/>
            <w:vMerge w:val="restart"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291ECC">
              <w:rPr>
                <w:rFonts w:ascii="仿宋_GB2312" w:eastAsia="仿宋_GB2312" w:hint="eastAsia"/>
                <w:b/>
                <w:szCs w:val="21"/>
              </w:rPr>
              <w:t>小学文科组</w:t>
            </w:r>
          </w:p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b/>
                <w:szCs w:val="21"/>
              </w:rPr>
              <w:t>（范莉）</w:t>
            </w:r>
          </w:p>
        </w:tc>
        <w:tc>
          <w:tcPr>
            <w:tcW w:w="970" w:type="dxa"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小学部</w:t>
            </w:r>
          </w:p>
        </w:tc>
        <w:tc>
          <w:tcPr>
            <w:tcW w:w="878" w:type="dxa"/>
          </w:tcPr>
          <w:p w:rsidR="00B36715" w:rsidRPr="00291ECC" w:rsidRDefault="00B36715" w:rsidP="00131072">
            <w:pPr>
              <w:spacing w:line="300" w:lineRule="exact"/>
              <w:jc w:val="center"/>
              <w:rPr>
                <w:b/>
                <w:szCs w:val="21"/>
              </w:rPr>
            </w:pPr>
            <w:proofErr w:type="gramStart"/>
            <w:r w:rsidRPr="00291ECC">
              <w:rPr>
                <w:rFonts w:ascii="宋体" w:hAnsi="宋体" w:hint="eastAsia"/>
                <w:szCs w:val="21"/>
              </w:rPr>
              <w:t>李艳蓉</w:t>
            </w:r>
            <w:proofErr w:type="gramEnd"/>
          </w:p>
        </w:tc>
        <w:tc>
          <w:tcPr>
            <w:tcW w:w="704" w:type="dxa"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语文</w:t>
            </w:r>
          </w:p>
        </w:tc>
      </w:tr>
      <w:tr w:rsidR="00B36715" w:rsidRPr="00291ECC" w:rsidTr="00C448A1">
        <w:tc>
          <w:tcPr>
            <w:tcW w:w="1560" w:type="dxa"/>
            <w:vMerge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小学部</w:t>
            </w:r>
          </w:p>
        </w:tc>
        <w:tc>
          <w:tcPr>
            <w:tcW w:w="878" w:type="dxa"/>
          </w:tcPr>
          <w:p w:rsidR="00B36715" w:rsidRPr="00291ECC" w:rsidRDefault="00B36715" w:rsidP="00131072">
            <w:pPr>
              <w:spacing w:line="300" w:lineRule="exact"/>
              <w:jc w:val="center"/>
              <w:rPr>
                <w:b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张旭婷</w:t>
            </w:r>
          </w:p>
        </w:tc>
        <w:tc>
          <w:tcPr>
            <w:tcW w:w="704" w:type="dxa"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语文</w:t>
            </w:r>
          </w:p>
        </w:tc>
      </w:tr>
      <w:tr w:rsidR="00B36715" w:rsidRPr="00291ECC" w:rsidTr="00C448A1">
        <w:tc>
          <w:tcPr>
            <w:tcW w:w="1560" w:type="dxa"/>
            <w:vMerge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国际部</w:t>
            </w:r>
          </w:p>
        </w:tc>
        <w:tc>
          <w:tcPr>
            <w:tcW w:w="878" w:type="dxa"/>
          </w:tcPr>
          <w:p w:rsidR="00B36715" w:rsidRPr="00291ECC" w:rsidRDefault="00B36715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盛文莲</w:t>
            </w:r>
          </w:p>
        </w:tc>
        <w:tc>
          <w:tcPr>
            <w:tcW w:w="704" w:type="dxa"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语文</w:t>
            </w:r>
          </w:p>
        </w:tc>
      </w:tr>
      <w:tr w:rsidR="00B36715" w:rsidRPr="00291ECC" w:rsidTr="00C448A1">
        <w:tc>
          <w:tcPr>
            <w:tcW w:w="1560" w:type="dxa"/>
            <w:vMerge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小学部</w:t>
            </w:r>
          </w:p>
        </w:tc>
        <w:tc>
          <w:tcPr>
            <w:tcW w:w="878" w:type="dxa"/>
          </w:tcPr>
          <w:p w:rsidR="00B36715" w:rsidRPr="00291ECC" w:rsidRDefault="00B36715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罗韻</w:t>
            </w:r>
          </w:p>
        </w:tc>
        <w:tc>
          <w:tcPr>
            <w:tcW w:w="704" w:type="dxa"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英语</w:t>
            </w:r>
          </w:p>
        </w:tc>
      </w:tr>
      <w:tr w:rsidR="00B36715" w:rsidRPr="00291ECC" w:rsidTr="00C448A1">
        <w:tc>
          <w:tcPr>
            <w:tcW w:w="1560" w:type="dxa"/>
            <w:vMerge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小学部</w:t>
            </w:r>
          </w:p>
        </w:tc>
        <w:tc>
          <w:tcPr>
            <w:tcW w:w="878" w:type="dxa"/>
          </w:tcPr>
          <w:p w:rsidR="00B36715" w:rsidRPr="00291ECC" w:rsidRDefault="00B36715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王冰莹</w:t>
            </w:r>
          </w:p>
        </w:tc>
        <w:tc>
          <w:tcPr>
            <w:tcW w:w="704" w:type="dxa"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英语</w:t>
            </w:r>
          </w:p>
        </w:tc>
      </w:tr>
      <w:tr w:rsidR="00B36715" w:rsidRPr="00291ECC" w:rsidTr="00C448A1">
        <w:tc>
          <w:tcPr>
            <w:tcW w:w="1560" w:type="dxa"/>
            <w:vMerge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小学部</w:t>
            </w:r>
          </w:p>
        </w:tc>
        <w:tc>
          <w:tcPr>
            <w:tcW w:w="878" w:type="dxa"/>
          </w:tcPr>
          <w:p w:rsidR="00B36715" w:rsidRPr="00291ECC" w:rsidRDefault="00B36715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罗小叶</w:t>
            </w:r>
          </w:p>
        </w:tc>
        <w:tc>
          <w:tcPr>
            <w:tcW w:w="704" w:type="dxa"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英语</w:t>
            </w:r>
          </w:p>
        </w:tc>
      </w:tr>
      <w:tr w:rsidR="00B36715" w:rsidRPr="00291ECC" w:rsidTr="00C448A1">
        <w:tc>
          <w:tcPr>
            <w:tcW w:w="1560" w:type="dxa"/>
            <w:vMerge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B36715" w:rsidRPr="00291ECC" w:rsidRDefault="00B36715" w:rsidP="00A84F0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小学部</w:t>
            </w:r>
          </w:p>
        </w:tc>
        <w:tc>
          <w:tcPr>
            <w:tcW w:w="878" w:type="dxa"/>
          </w:tcPr>
          <w:p w:rsidR="00B36715" w:rsidRPr="00291ECC" w:rsidRDefault="00B36715" w:rsidP="00A84F0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91ECC">
              <w:rPr>
                <w:rFonts w:ascii="宋体" w:hAnsi="宋体" w:hint="eastAsia"/>
                <w:szCs w:val="21"/>
              </w:rPr>
              <w:t>唐俊</w:t>
            </w:r>
            <w:proofErr w:type="gramEnd"/>
          </w:p>
        </w:tc>
        <w:tc>
          <w:tcPr>
            <w:tcW w:w="704" w:type="dxa"/>
          </w:tcPr>
          <w:p w:rsidR="00B36715" w:rsidRPr="00291ECC" w:rsidRDefault="00B36715" w:rsidP="00A84F0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英语</w:t>
            </w:r>
          </w:p>
        </w:tc>
      </w:tr>
      <w:tr w:rsidR="00B36715" w:rsidRPr="00291ECC" w:rsidTr="00C448A1">
        <w:tc>
          <w:tcPr>
            <w:tcW w:w="1560" w:type="dxa"/>
            <w:vMerge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国际部</w:t>
            </w:r>
          </w:p>
        </w:tc>
        <w:tc>
          <w:tcPr>
            <w:tcW w:w="878" w:type="dxa"/>
          </w:tcPr>
          <w:p w:rsidR="00B36715" w:rsidRPr="00291ECC" w:rsidRDefault="00B36715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李琼</w:t>
            </w:r>
          </w:p>
        </w:tc>
        <w:tc>
          <w:tcPr>
            <w:tcW w:w="704" w:type="dxa"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英语</w:t>
            </w:r>
          </w:p>
        </w:tc>
      </w:tr>
      <w:tr w:rsidR="00B36715" w:rsidRPr="00291ECC" w:rsidTr="00C448A1">
        <w:tc>
          <w:tcPr>
            <w:tcW w:w="1560" w:type="dxa"/>
            <w:vMerge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国际部</w:t>
            </w:r>
          </w:p>
        </w:tc>
        <w:tc>
          <w:tcPr>
            <w:tcW w:w="878" w:type="dxa"/>
          </w:tcPr>
          <w:p w:rsidR="00B36715" w:rsidRPr="00291ECC" w:rsidRDefault="00B36715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 xml:space="preserve">谢芸 </w:t>
            </w:r>
          </w:p>
        </w:tc>
        <w:tc>
          <w:tcPr>
            <w:tcW w:w="704" w:type="dxa"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英语</w:t>
            </w:r>
          </w:p>
        </w:tc>
      </w:tr>
      <w:tr w:rsidR="00B36715" w:rsidRPr="00291ECC" w:rsidTr="00C448A1">
        <w:tc>
          <w:tcPr>
            <w:tcW w:w="1560" w:type="dxa"/>
            <w:vMerge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B36715" w:rsidRPr="00291ECC" w:rsidRDefault="00B36715" w:rsidP="00A84F0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国际部</w:t>
            </w:r>
          </w:p>
        </w:tc>
        <w:tc>
          <w:tcPr>
            <w:tcW w:w="878" w:type="dxa"/>
          </w:tcPr>
          <w:p w:rsidR="00B36715" w:rsidRPr="00291ECC" w:rsidRDefault="00B36715" w:rsidP="00A84F0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91ECC">
              <w:rPr>
                <w:rFonts w:ascii="宋体" w:hAnsi="宋体" w:hint="eastAsia"/>
                <w:szCs w:val="21"/>
              </w:rPr>
              <w:t>任洁</w:t>
            </w:r>
            <w:proofErr w:type="gramEnd"/>
          </w:p>
        </w:tc>
        <w:tc>
          <w:tcPr>
            <w:tcW w:w="704" w:type="dxa"/>
          </w:tcPr>
          <w:p w:rsidR="00B36715" w:rsidRPr="00291ECC" w:rsidRDefault="00B36715" w:rsidP="00A84F0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英语</w:t>
            </w:r>
          </w:p>
        </w:tc>
        <w:bookmarkStart w:id="0" w:name="_GoBack"/>
        <w:bookmarkEnd w:id="0"/>
      </w:tr>
      <w:tr w:rsidR="00B36715" w:rsidRPr="00291ECC" w:rsidTr="00C448A1">
        <w:tc>
          <w:tcPr>
            <w:tcW w:w="1560" w:type="dxa"/>
            <w:vMerge/>
          </w:tcPr>
          <w:p w:rsidR="00B36715" w:rsidRPr="00291ECC" w:rsidRDefault="00B36715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B36715" w:rsidRPr="00291ECC" w:rsidRDefault="00B36715" w:rsidP="00A84F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国际部</w:t>
            </w:r>
          </w:p>
        </w:tc>
        <w:tc>
          <w:tcPr>
            <w:tcW w:w="878" w:type="dxa"/>
          </w:tcPr>
          <w:p w:rsidR="00B36715" w:rsidRPr="00291ECC" w:rsidRDefault="00B36715" w:rsidP="00A84F04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周璇</w:t>
            </w:r>
          </w:p>
        </w:tc>
        <w:tc>
          <w:tcPr>
            <w:tcW w:w="704" w:type="dxa"/>
          </w:tcPr>
          <w:p w:rsidR="00B36715" w:rsidRPr="00291ECC" w:rsidRDefault="00B36715" w:rsidP="00A84F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英语</w:t>
            </w:r>
          </w:p>
        </w:tc>
      </w:tr>
      <w:tr w:rsidR="00C448A1" w:rsidRPr="00291ECC" w:rsidTr="00C448A1">
        <w:tc>
          <w:tcPr>
            <w:tcW w:w="1560" w:type="dxa"/>
            <w:vMerge w:val="restart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291ECC">
              <w:rPr>
                <w:rFonts w:ascii="仿宋_GB2312" w:eastAsia="仿宋_GB2312" w:hint="eastAsia"/>
                <w:b/>
                <w:szCs w:val="21"/>
              </w:rPr>
              <w:t>小学理科组</w:t>
            </w: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b/>
                <w:szCs w:val="21"/>
              </w:rPr>
              <w:t>（张琦）</w:t>
            </w: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小学部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冯轶骋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数学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小学部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91ECC">
              <w:rPr>
                <w:rFonts w:ascii="宋体" w:hAnsi="宋体" w:hint="eastAsia"/>
                <w:szCs w:val="21"/>
              </w:rPr>
              <w:t>赵晶</w:t>
            </w:r>
            <w:proofErr w:type="gramEnd"/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数学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小学部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唐晓芬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数学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小学部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虞抒卉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数学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小学部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赵璐懿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数学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国际部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李前凯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数学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国际部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91ECC">
              <w:rPr>
                <w:rFonts w:ascii="宋体" w:hAnsi="宋体" w:hint="eastAsia"/>
                <w:szCs w:val="21"/>
              </w:rPr>
              <w:t>陈健俊</w:t>
            </w:r>
            <w:proofErr w:type="gramEnd"/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数学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国际部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91ECC">
              <w:rPr>
                <w:rFonts w:ascii="宋体" w:hAnsi="宋体" w:hint="eastAsia"/>
                <w:szCs w:val="21"/>
              </w:rPr>
              <w:t>孙娇</w:t>
            </w:r>
            <w:proofErr w:type="gramEnd"/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数学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小学部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黄文良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信息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小学部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管宝琴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自然</w:t>
            </w:r>
          </w:p>
        </w:tc>
      </w:tr>
      <w:tr w:rsidR="00C448A1" w:rsidRPr="00291ECC" w:rsidTr="00C448A1">
        <w:tc>
          <w:tcPr>
            <w:tcW w:w="1560" w:type="dxa"/>
            <w:vMerge w:val="restart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291ECC">
              <w:rPr>
                <w:rFonts w:ascii="仿宋_GB2312" w:eastAsia="仿宋_GB2312" w:hint="eastAsia"/>
                <w:b/>
                <w:szCs w:val="21"/>
              </w:rPr>
              <w:t>中学文科组</w:t>
            </w: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291ECC">
              <w:rPr>
                <w:rFonts w:ascii="仿宋_GB2312" w:eastAsia="仿宋_GB2312" w:hint="eastAsia"/>
                <w:b/>
                <w:szCs w:val="21"/>
              </w:rPr>
              <w:t>（张瑶）</w:t>
            </w: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蒋楠骏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语文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郑炯姣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语文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吕东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语文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陈一飞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语文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高中部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陈新元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语文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高中部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冯源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语文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高中部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91ECC">
              <w:rPr>
                <w:rFonts w:ascii="宋体" w:hAnsi="宋体" w:hint="eastAsia"/>
                <w:szCs w:val="21"/>
              </w:rPr>
              <w:t>夏陈龙</w:t>
            </w:r>
            <w:proofErr w:type="gramEnd"/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语文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高中部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姜元倩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英语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高中部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91ECC">
              <w:rPr>
                <w:rFonts w:ascii="宋体" w:hAnsi="宋体" w:hint="eastAsia"/>
                <w:szCs w:val="21"/>
              </w:rPr>
              <w:t>陈意</w:t>
            </w:r>
            <w:proofErr w:type="gramEnd"/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英语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高中部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屠旭松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英语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高中部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吴蒙昊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英语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赵容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英语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高中部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田金宗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历史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高中部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朱潇清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政治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91ECC">
              <w:rPr>
                <w:rFonts w:ascii="宋体" w:hAnsi="宋体" w:hint="eastAsia"/>
                <w:szCs w:val="21"/>
              </w:rPr>
              <w:t>时旭</w:t>
            </w:r>
            <w:proofErr w:type="gramEnd"/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地理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 xml:space="preserve">程晓蕾 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地理</w:t>
            </w:r>
          </w:p>
        </w:tc>
      </w:tr>
      <w:tr w:rsidR="00C448A1" w:rsidRPr="00291ECC" w:rsidTr="00C448A1">
        <w:tc>
          <w:tcPr>
            <w:tcW w:w="1560" w:type="dxa"/>
            <w:vMerge w:val="restart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291ECC">
              <w:rPr>
                <w:rFonts w:ascii="仿宋_GB2312" w:eastAsia="仿宋_GB2312" w:hint="eastAsia"/>
                <w:b/>
                <w:szCs w:val="21"/>
              </w:rPr>
              <w:lastRenderedPageBreak/>
              <w:t>中学理科组</w:t>
            </w: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b/>
                <w:szCs w:val="21"/>
              </w:rPr>
              <w:t>（肖忠民）</w:t>
            </w: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lastRenderedPageBreak/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蔡忠凯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数学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91ECC">
              <w:rPr>
                <w:rFonts w:ascii="宋体" w:hAnsi="宋体" w:hint="eastAsia"/>
                <w:szCs w:val="21"/>
              </w:rPr>
              <w:t>姜益琦</w:t>
            </w:r>
            <w:proofErr w:type="gramEnd"/>
          </w:p>
        </w:tc>
        <w:tc>
          <w:tcPr>
            <w:tcW w:w="704" w:type="dxa"/>
          </w:tcPr>
          <w:p w:rsidR="00C448A1" w:rsidRPr="00291ECC" w:rsidRDefault="00C448A1" w:rsidP="00A84F0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数学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邹佳</w:t>
            </w:r>
          </w:p>
        </w:tc>
        <w:tc>
          <w:tcPr>
            <w:tcW w:w="704" w:type="dxa"/>
          </w:tcPr>
          <w:p w:rsidR="00C448A1" w:rsidRPr="00291ECC" w:rsidRDefault="00C448A1" w:rsidP="00A84F0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数学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高中部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金一鸣</w:t>
            </w:r>
          </w:p>
        </w:tc>
        <w:tc>
          <w:tcPr>
            <w:tcW w:w="704" w:type="dxa"/>
          </w:tcPr>
          <w:p w:rsidR="00C448A1" w:rsidRPr="00291ECC" w:rsidRDefault="00C448A1" w:rsidP="00A84F0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数学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高中部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张小杰</w:t>
            </w:r>
          </w:p>
        </w:tc>
        <w:tc>
          <w:tcPr>
            <w:tcW w:w="704" w:type="dxa"/>
          </w:tcPr>
          <w:p w:rsidR="00C448A1" w:rsidRPr="00291ECC" w:rsidRDefault="00C448A1" w:rsidP="00A84F0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数学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沈君莉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科学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李梦丹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科学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邢蓉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科学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徐怡诚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物理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91ECC">
              <w:rPr>
                <w:rFonts w:ascii="宋体" w:hAnsi="宋体" w:hint="eastAsia"/>
                <w:szCs w:val="21"/>
              </w:rPr>
              <w:t>史复辰</w:t>
            </w:r>
            <w:proofErr w:type="gramEnd"/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物理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高中部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91ECC">
              <w:rPr>
                <w:rFonts w:ascii="宋体" w:hAnsi="宋体" w:hint="eastAsia"/>
                <w:szCs w:val="21"/>
              </w:rPr>
              <w:t>张继禄</w:t>
            </w:r>
            <w:proofErr w:type="gramEnd"/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物理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高中部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彭捷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化学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高中部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91ECC">
              <w:rPr>
                <w:rFonts w:ascii="宋体" w:hAnsi="宋体" w:hint="eastAsia"/>
                <w:szCs w:val="21"/>
              </w:rPr>
              <w:t>曹晶伟</w:t>
            </w:r>
            <w:proofErr w:type="gramEnd"/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化学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高中部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纪玉婷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化学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1310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陆伶俐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信息</w:t>
            </w:r>
          </w:p>
        </w:tc>
      </w:tr>
      <w:tr w:rsidR="00C448A1" w:rsidRPr="00291ECC" w:rsidTr="00C448A1">
        <w:tc>
          <w:tcPr>
            <w:tcW w:w="1560" w:type="dxa"/>
            <w:vMerge w:val="restart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291ECC">
              <w:rPr>
                <w:rFonts w:ascii="仿宋_GB2312" w:eastAsia="仿宋_GB2312" w:hint="eastAsia"/>
                <w:b/>
                <w:szCs w:val="21"/>
              </w:rPr>
              <w:t>音体美组</w:t>
            </w:r>
          </w:p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b/>
                <w:szCs w:val="21"/>
              </w:rPr>
              <w:t>（俞军）</w:t>
            </w: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国际部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陈励学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美术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小学部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苏文媛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美术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小学部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方捷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体育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国际部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91ECC">
              <w:rPr>
                <w:rFonts w:ascii="宋体" w:hAnsi="宋体" w:hint="eastAsia"/>
                <w:szCs w:val="21"/>
              </w:rPr>
              <w:t>游义忠</w:t>
            </w:r>
            <w:proofErr w:type="gramEnd"/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体育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国际部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朱</w:t>
            </w:r>
            <w:proofErr w:type="gramStart"/>
            <w:r w:rsidRPr="00291ECC">
              <w:rPr>
                <w:rFonts w:ascii="宋体" w:hAnsi="宋体" w:hint="eastAsia"/>
                <w:szCs w:val="21"/>
              </w:rPr>
              <w:t>世</w:t>
            </w:r>
            <w:proofErr w:type="gramEnd"/>
            <w:r w:rsidRPr="00291ECC">
              <w:rPr>
                <w:rFonts w:ascii="宋体" w:hAnsi="宋体" w:hint="eastAsia"/>
                <w:szCs w:val="21"/>
              </w:rPr>
              <w:t>杰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体育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小学部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饶磊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体育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陈磊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体育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周晶晶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体育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王歆瑶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体育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国际部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91ECC">
              <w:rPr>
                <w:rFonts w:ascii="宋体" w:hAnsi="宋体" w:hint="eastAsia"/>
                <w:szCs w:val="21"/>
              </w:rPr>
              <w:t>谢寅</w:t>
            </w:r>
            <w:proofErr w:type="gramEnd"/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音乐</w:t>
            </w:r>
          </w:p>
        </w:tc>
      </w:tr>
      <w:tr w:rsidR="00C448A1" w:rsidRPr="00291ECC" w:rsidTr="00C448A1">
        <w:tc>
          <w:tcPr>
            <w:tcW w:w="1560" w:type="dxa"/>
            <w:vMerge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初中部</w:t>
            </w:r>
          </w:p>
        </w:tc>
        <w:tc>
          <w:tcPr>
            <w:tcW w:w="878" w:type="dxa"/>
          </w:tcPr>
          <w:p w:rsidR="00C448A1" w:rsidRPr="00291ECC" w:rsidRDefault="00C448A1" w:rsidP="001310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91ECC">
              <w:rPr>
                <w:rFonts w:ascii="宋体" w:hAnsi="宋体" w:hint="eastAsia"/>
                <w:szCs w:val="21"/>
              </w:rPr>
              <w:t>张旻舒</w:t>
            </w:r>
          </w:p>
        </w:tc>
        <w:tc>
          <w:tcPr>
            <w:tcW w:w="704" w:type="dxa"/>
          </w:tcPr>
          <w:p w:rsidR="00C448A1" w:rsidRPr="00291ECC" w:rsidRDefault="00C448A1" w:rsidP="003D73F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91ECC">
              <w:rPr>
                <w:rFonts w:ascii="仿宋_GB2312" w:eastAsia="仿宋_GB2312" w:hint="eastAsia"/>
                <w:szCs w:val="21"/>
              </w:rPr>
              <w:t>音乐</w:t>
            </w:r>
          </w:p>
        </w:tc>
      </w:tr>
    </w:tbl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p w:rsidR="00911799" w:rsidRDefault="00911799" w:rsidP="00A84F04">
      <w:pPr>
        <w:spacing w:line="300" w:lineRule="exact"/>
        <w:rPr>
          <w:rFonts w:ascii="仿宋_GB2312" w:eastAsia="仿宋_GB2312"/>
          <w:sz w:val="24"/>
        </w:rPr>
      </w:pPr>
    </w:p>
    <w:p w:rsidR="00C448A1" w:rsidRDefault="00C448A1" w:rsidP="00A84F04">
      <w:pPr>
        <w:spacing w:line="300" w:lineRule="exact"/>
        <w:rPr>
          <w:rFonts w:ascii="仿宋_GB2312" w:eastAsia="仿宋_GB2312"/>
          <w:sz w:val="24"/>
        </w:rPr>
      </w:pPr>
    </w:p>
    <w:p w:rsidR="00C448A1" w:rsidRDefault="00C448A1" w:rsidP="00A84F04">
      <w:pPr>
        <w:spacing w:line="300" w:lineRule="exact"/>
        <w:rPr>
          <w:rFonts w:ascii="仿宋_GB2312" w:eastAsia="仿宋_GB2312"/>
          <w:sz w:val="24"/>
        </w:rPr>
      </w:pPr>
    </w:p>
    <w:p w:rsidR="00C448A1" w:rsidRDefault="00C448A1" w:rsidP="00A84F04">
      <w:pPr>
        <w:spacing w:line="300" w:lineRule="exact"/>
        <w:rPr>
          <w:rFonts w:ascii="仿宋_GB2312" w:eastAsia="仿宋_GB2312"/>
          <w:sz w:val="24"/>
        </w:rPr>
      </w:pPr>
    </w:p>
    <w:p w:rsidR="00C448A1" w:rsidRPr="00291ECC" w:rsidRDefault="00C448A1" w:rsidP="00A84F04">
      <w:pPr>
        <w:spacing w:line="300" w:lineRule="exact"/>
        <w:rPr>
          <w:rFonts w:ascii="仿宋_GB2312" w:eastAsia="仿宋_GB2312"/>
          <w:sz w:val="24"/>
        </w:rPr>
      </w:pPr>
    </w:p>
    <w:p w:rsidR="00911799" w:rsidRPr="00291ECC" w:rsidRDefault="00911799" w:rsidP="00A84F04">
      <w:pPr>
        <w:spacing w:line="300" w:lineRule="exact"/>
        <w:rPr>
          <w:rFonts w:ascii="仿宋_GB2312" w:eastAsia="仿宋_GB2312"/>
          <w:sz w:val="24"/>
        </w:rPr>
      </w:pPr>
    </w:p>
    <w:p w:rsidR="00082C3B" w:rsidRPr="00291ECC" w:rsidRDefault="00082C3B" w:rsidP="00A84F04">
      <w:pPr>
        <w:spacing w:line="300" w:lineRule="exact"/>
        <w:rPr>
          <w:rFonts w:ascii="仿宋_GB2312" w:eastAsia="仿宋_GB2312"/>
          <w:sz w:val="24"/>
        </w:rPr>
      </w:pPr>
    </w:p>
    <w:sectPr w:rsidR="00082C3B" w:rsidRPr="00291ECC" w:rsidSect="003633F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9A" w:rsidRDefault="003E649A">
      <w:r>
        <w:separator/>
      </w:r>
    </w:p>
  </w:endnote>
  <w:endnote w:type="continuationSeparator" w:id="0">
    <w:p w:rsidR="003E649A" w:rsidRDefault="003E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19" w:rsidRDefault="00980D19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36715"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36715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980D19" w:rsidRDefault="00980D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9A" w:rsidRDefault="003E649A">
      <w:r>
        <w:separator/>
      </w:r>
    </w:p>
  </w:footnote>
  <w:footnote w:type="continuationSeparator" w:id="0">
    <w:p w:rsidR="003E649A" w:rsidRDefault="003E6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19" w:rsidRDefault="00980D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2AF7EAC"/>
    <w:multiLevelType w:val="hybridMultilevel"/>
    <w:tmpl w:val="BBD2E1D2"/>
    <w:lvl w:ilvl="0" w:tplc="4C5CDA28">
      <w:start w:val="1"/>
      <w:numFmt w:val="decimal"/>
      <w:lvlText w:val="%1、"/>
      <w:lvlJc w:val="left"/>
      <w:pPr>
        <w:ind w:left="15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3" w:hanging="420"/>
      </w:pPr>
    </w:lvl>
    <w:lvl w:ilvl="2" w:tplc="0409001B" w:tentative="1">
      <w:start w:val="1"/>
      <w:numFmt w:val="lowerRoman"/>
      <w:lvlText w:val="%3."/>
      <w:lvlJc w:val="righ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9" w:tentative="1">
      <w:start w:val="1"/>
      <w:numFmt w:val="lowerLetter"/>
      <w:lvlText w:val="%5)"/>
      <w:lvlJc w:val="left"/>
      <w:pPr>
        <w:ind w:left="2923" w:hanging="420"/>
      </w:pPr>
    </w:lvl>
    <w:lvl w:ilvl="5" w:tplc="0409001B" w:tentative="1">
      <w:start w:val="1"/>
      <w:numFmt w:val="lowerRoman"/>
      <w:lvlText w:val="%6."/>
      <w:lvlJc w:val="righ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9" w:tentative="1">
      <w:start w:val="1"/>
      <w:numFmt w:val="lowerLetter"/>
      <w:lvlText w:val="%8)"/>
      <w:lvlJc w:val="left"/>
      <w:pPr>
        <w:ind w:left="4183" w:hanging="420"/>
      </w:pPr>
    </w:lvl>
    <w:lvl w:ilvl="8" w:tplc="0409001B" w:tentative="1">
      <w:start w:val="1"/>
      <w:numFmt w:val="lowerRoman"/>
      <w:lvlText w:val="%9."/>
      <w:lvlJc w:val="right"/>
      <w:pPr>
        <w:ind w:left="4603" w:hanging="420"/>
      </w:pPr>
    </w:lvl>
  </w:abstractNum>
  <w:abstractNum w:abstractNumId="2">
    <w:nsid w:val="34B4245B"/>
    <w:multiLevelType w:val="hybridMultilevel"/>
    <w:tmpl w:val="3C585B9E"/>
    <w:lvl w:ilvl="0" w:tplc="1E8E9F6C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Times New Roman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7801B5"/>
    <w:multiLevelType w:val="hybridMultilevel"/>
    <w:tmpl w:val="D714B53E"/>
    <w:lvl w:ilvl="0" w:tplc="AC4428D2">
      <w:start w:val="1"/>
      <w:numFmt w:val="japaneseCounting"/>
      <w:lvlText w:val="（%1）"/>
      <w:lvlJc w:val="left"/>
      <w:pPr>
        <w:ind w:left="125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730" w:hanging="420"/>
      </w:pPr>
    </w:lvl>
    <w:lvl w:ilvl="2" w:tplc="0409001B" w:tentative="1">
      <w:start w:val="1"/>
      <w:numFmt w:val="lowerRoman"/>
      <w:lvlText w:val="%3."/>
      <w:lvlJc w:val="right"/>
      <w:pPr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ind w:left="2570" w:hanging="420"/>
      </w:pPr>
    </w:lvl>
    <w:lvl w:ilvl="4" w:tplc="04090019" w:tentative="1">
      <w:start w:val="1"/>
      <w:numFmt w:val="lowerLetter"/>
      <w:lvlText w:val="%5)"/>
      <w:lvlJc w:val="left"/>
      <w:pPr>
        <w:ind w:left="2990" w:hanging="420"/>
      </w:pPr>
    </w:lvl>
    <w:lvl w:ilvl="5" w:tplc="0409001B" w:tentative="1">
      <w:start w:val="1"/>
      <w:numFmt w:val="lowerRoman"/>
      <w:lvlText w:val="%6."/>
      <w:lvlJc w:val="right"/>
      <w:pPr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ind w:left="3830" w:hanging="420"/>
      </w:pPr>
    </w:lvl>
    <w:lvl w:ilvl="7" w:tplc="04090019" w:tentative="1">
      <w:start w:val="1"/>
      <w:numFmt w:val="lowerLetter"/>
      <w:lvlText w:val="%8)"/>
      <w:lvlJc w:val="left"/>
      <w:pPr>
        <w:ind w:left="4250" w:hanging="420"/>
      </w:pPr>
    </w:lvl>
    <w:lvl w:ilvl="8" w:tplc="0409001B" w:tentative="1">
      <w:start w:val="1"/>
      <w:numFmt w:val="lowerRoman"/>
      <w:lvlText w:val="%9."/>
      <w:lvlJc w:val="right"/>
      <w:pPr>
        <w:ind w:left="4670" w:hanging="420"/>
      </w:pPr>
    </w:lvl>
  </w:abstractNum>
  <w:abstractNum w:abstractNumId="4">
    <w:nsid w:val="65F94E39"/>
    <w:multiLevelType w:val="hybridMultilevel"/>
    <w:tmpl w:val="A03A834A"/>
    <w:lvl w:ilvl="0" w:tplc="AD868040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4B93A84"/>
    <w:multiLevelType w:val="hybridMultilevel"/>
    <w:tmpl w:val="10748BD8"/>
    <w:lvl w:ilvl="0" w:tplc="4A0AB2C8">
      <w:start w:val="1"/>
      <w:numFmt w:val="decimal"/>
      <w:lvlText w:val="%1、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0" w:hanging="420"/>
      </w:pPr>
    </w:lvl>
    <w:lvl w:ilvl="2" w:tplc="0409001B" w:tentative="1">
      <w:start w:val="1"/>
      <w:numFmt w:val="lowerRoman"/>
      <w:lvlText w:val="%3."/>
      <w:lvlJc w:val="right"/>
      <w:pPr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ind w:left="2570" w:hanging="420"/>
      </w:pPr>
    </w:lvl>
    <w:lvl w:ilvl="4" w:tplc="04090019" w:tentative="1">
      <w:start w:val="1"/>
      <w:numFmt w:val="lowerLetter"/>
      <w:lvlText w:val="%5)"/>
      <w:lvlJc w:val="left"/>
      <w:pPr>
        <w:ind w:left="2990" w:hanging="420"/>
      </w:pPr>
    </w:lvl>
    <w:lvl w:ilvl="5" w:tplc="0409001B" w:tentative="1">
      <w:start w:val="1"/>
      <w:numFmt w:val="lowerRoman"/>
      <w:lvlText w:val="%6."/>
      <w:lvlJc w:val="right"/>
      <w:pPr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ind w:left="3830" w:hanging="420"/>
      </w:pPr>
    </w:lvl>
    <w:lvl w:ilvl="7" w:tplc="04090019" w:tentative="1">
      <w:start w:val="1"/>
      <w:numFmt w:val="lowerLetter"/>
      <w:lvlText w:val="%8)"/>
      <w:lvlJc w:val="left"/>
      <w:pPr>
        <w:ind w:left="4250" w:hanging="420"/>
      </w:pPr>
    </w:lvl>
    <w:lvl w:ilvl="8" w:tplc="0409001B" w:tentative="1">
      <w:start w:val="1"/>
      <w:numFmt w:val="lowerRoman"/>
      <w:lvlText w:val="%9."/>
      <w:lvlJc w:val="right"/>
      <w:pPr>
        <w:ind w:left="4670" w:hanging="420"/>
      </w:pPr>
    </w:lvl>
  </w:abstractNum>
  <w:abstractNum w:abstractNumId="6">
    <w:nsid w:val="76C37A5B"/>
    <w:multiLevelType w:val="hybridMultilevel"/>
    <w:tmpl w:val="887219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D1023AF"/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CBF"/>
    <w:rsid w:val="0002679E"/>
    <w:rsid w:val="00043249"/>
    <w:rsid w:val="00056857"/>
    <w:rsid w:val="00061E49"/>
    <w:rsid w:val="00064092"/>
    <w:rsid w:val="00082C3B"/>
    <w:rsid w:val="00096AB3"/>
    <w:rsid w:val="000A5129"/>
    <w:rsid w:val="000B6DBC"/>
    <w:rsid w:val="000D357C"/>
    <w:rsid w:val="000E440C"/>
    <w:rsid w:val="000F1C4F"/>
    <w:rsid w:val="00115867"/>
    <w:rsid w:val="00124BCA"/>
    <w:rsid w:val="001261F6"/>
    <w:rsid w:val="00131072"/>
    <w:rsid w:val="001404C1"/>
    <w:rsid w:val="0014741D"/>
    <w:rsid w:val="001540EE"/>
    <w:rsid w:val="0015559B"/>
    <w:rsid w:val="00172A27"/>
    <w:rsid w:val="00174C2E"/>
    <w:rsid w:val="001918E6"/>
    <w:rsid w:val="001B00AB"/>
    <w:rsid w:val="001B103E"/>
    <w:rsid w:val="001E29A5"/>
    <w:rsid w:val="001E79C1"/>
    <w:rsid w:val="00241875"/>
    <w:rsid w:val="0026568D"/>
    <w:rsid w:val="0027688E"/>
    <w:rsid w:val="00291ECC"/>
    <w:rsid w:val="002B6924"/>
    <w:rsid w:val="0030563E"/>
    <w:rsid w:val="0032673C"/>
    <w:rsid w:val="00335434"/>
    <w:rsid w:val="0033795F"/>
    <w:rsid w:val="0034146C"/>
    <w:rsid w:val="00352397"/>
    <w:rsid w:val="003533A6"/>
    <w:rsid w:val="00361D5E"/>
    <w:rsid w:val="003633F7"/>
    <w:rsid w:val="00387307"/>
    <w:rsid w:val="00390E9C"/>
    <w:rsid w:val="0039563A"/>
    <w:rsid w:val="003C6827"/>
    <w:rsid w:val="003D3259"/>
    <w:rsid w:val="003D73F1"/>
    <w:rsid w:val="003E649A"/>
    <w:rsid w:val="004244AA"/>
    <w:rsid w:val="004279D6"/>
    <w:rsid w:val="004302F6"/>
    <w:rsid w:val="00431D49"/>
    <w:rsid w:val="00436145"/>
    <w:rsid w:val="004659D3"/>
    <w:rsid w:val="0048197E"/>
    <w:rsid w:val="004836A9"/>
    <w:rsid w:val="00495EAF"/>
    <w:rsid w:val="004B070D"/>
    <w:rsid w:val="0050094D"/>
    <w:rsid w:val="0053182C"/>
    <w:rsid w:val="00545E13"/>
    <w:rsid w:val="005526E7"/>
    <w:rsid w:val="00574F93"/>
    <w:rsid w:val="005A0F01"/>
    <w:rsid w:val="005C6F12"/>
    <w:rsid w:val="005C70E1"/>
    <w:rsid w:val="005E1FE6"/>
    <w:rsid w:val="00603FB9"/>
    <w:rsid w:val="006067B5"/>
    <w:rsid w:val="0061280C"/>
    <w:rsid w:val="00625BE7"/>
    <w:rsid w:val="006421FD"/>
    <w:rsid w:val="00663937"/>
    <w:rsid w:val="00665AF6"/>
    <w:rsid w:val="00666C86"/>
    <w:rsid w:val="00670FF0"/>
    <w:rsid w:val="0068068F"/>
    <w:rsid w:val="0068568C"/>
    <w:rsid w:val="00692003"/>
    <w:rsid w:val="006D2A3D"/>
    <w:rsid w:val="006E3D50"/>
    <w:rsid w:val="006F4E7F"/>
    <w:rsid w:val="006F62E1"/>
    <w:rsid w:val="0075222B"/>
    <w:rsid w:val="00755798"/>
    <w:rsid w:val="0075767E"/>
    <w:rsid w:val="00790F9D"/>
    <w:rsid w:val="007C428C"/>
    <w:rsid w:val="007E1507"/>
    <w:rsid w:val="007E16DE"/>
    <w:rsid w:val="007F49A2"/>
    <w:rsid w:val="007F635E"/>
    <w:rsid w:val="00822CD2"/>
    <w:rsid w:val="00831074"/>
    <w:rsid w:val="00882213"/>
    <w:rsid w:val="008A6229"/>
    <w:rsid w:val="008B0044"/>
    <w:rsid w:val="008D0407"/>
    <w:rsid w:val="008D3E8F"/>
    <w:rsid w:val="008E2387"/>
    <w:rsid w:val="008F61FE"/>
    <w:rsid w:val="008F7407"/>
    <w:rsid w:val="00911799"/>
    <w:rsid w:val="00911E12"/>
    <w:rsid w:val="0091723B"/>
    <w:rsid w:val="00963892"/>
    <w:rsid w:val="00976EA9"/>
    <w:rsid w:val="00980D19"/>
    <w:rsid w:val="009D4F1C"/>
    <w:rsid w:val="009D5A9B"/>
    <w:rsid w:val="009E60DB"/>
    <w:rsid w:val="00A000F1"/>
    <w:rsid w:val="00A07E2F"/>
    <w:rsid w:val="00A11E51"/>
    <w:rsid w:val="00A509EA"/>
    <w:rsid w:val="00A82256"/>
    <w:rsid w:val="00A84336"/>
    <w:rsid w:val="00A84F04"/>
    <w:rsid w:val="00A949D3"/>
    <w:rsid w:val="00AA621E"/>
    <w:rsid w:val="00AB4F29"/>
    <w:rsid w:val="00AB5280"/>
    <w:rsid w:val="00AD5B99"/>
    <w:rsid w:val="00B00BE1"/>
    <w:rsid w:val="00B01173"/>
    <w:rsid w:val="00B16DED"/>
    <w:rsid w:val="00B33ABA"/>
    <w:rsid w:val="00B36715"/>
    <w:rsid w:val="00B45A8E"/>
    <w:rsid w:val="00B47E23"/>
    <w:rsid w:val="00B70050"/>
    <w:rsid w:val="00B808E5"/>
    <w:rsid w:val="00B97795"/>
    <w:rsid w:val="00BC358F"/>
    <w:rsid w:val="00BC4D09"/>
    <w:rsid w:val="00BD21D7"/>
    <w:rsid w:val="00BE0258"/>
    <w:rsid w:val="00C04E6A"/>
    <w:rsid w:val="00C2264A"/>
    <w:rsid w:val="00C448A1"/>
    <w:rsid w:val="00C469A9"/>
    <w:rsid w:val="00C819B6"/>
    <w:rsid w:val="00CA1810"/>
    <w:rsid w:val="00CC400B"/>
    <w:rsid w:val="00CC7912"/>
    <w:rsid w:val="00CE1E1F"/>
    <w:rsid w:val="00CF169D"/>
    <w:rsid w:val="00D02610"/>
    <w:rsid w:val="00D14EF1"/>
    <w:rsid w:val="00D42162"/>
    <w:rsid w:val="00D52635"/>
    <w:rsid w:val="00D55002"/>
    <w:rsid w:val="00D572D8"/>
    <w:rsid w:val="00D83BCC"/>
    <w:rsid w:val="00DA7C08"/>
    <w:rsid w:val="00DC653B"/>
    <w:rsid w:val="00DC6E3F"/>
    <w:rsid w:val="00DD0F47"/>
    <w:rsid w:val="00DD2892"/>
    <w:rsid w:val="00DE1CDD"/>
    <w:rsid w:val="00DE6218"/>
    <w:rsid w:val="00E20445"/>
    <w:rsid w:val="00E23BE9"/>
    <w:rsid w:val="00E42867"/>
    <w:rsid w:val="00E71B2F"/>
    <w:rsid w:val="00E7680E"/>
    <w:rsid w:val="00E92C96"/>
    <w:rsid w:val="00EC4D44"/>
    <w:rsid w:val="00EC4FAF"/>
    <w:rsid w:val="00EF3C01"/>
    <w:rsid w:val="00F25EA9"/>
    <w:rsid w:val="00F533A5"/>
    <w:rsid w:val="00F852CD"/>
    <w:rsid w:val="00F8690E"/>
    <w:rsid w:val="00FD4EA6"/>
    <w:rsid w:val="00FE6A82"/>
    <w:rsid w:val="00FF5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F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432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633F7"/>
    <w:rPr>
      <w:b/>
      <w:bCs/>
    </w:rPr>
  </w:style>
  <w:style w:type="character" w:customStyle="1" w:styleId="Char">
    <w:name w:val="页眉 Char"/>
    <w:basedOn w:val="a0"/>
    <w:link w:val="a4"/>
    <w:rsid w:val="003633F7"/>
    <w:rPr>
      <w:kern w:val="2"/>
      <w:sz w:val="18"/>
      <w:szCs w:val="18"/>
    </w:rPr>
  </w:style>
  <w:style w:type="character" w:customStyle="1" w:styleId="style3">
    <w:name w:val="style3"/>
    <w:basedOn w:val="a0"/>
    <w:rsid w:val="003633F7"/>
  </w:style>
  <w:style w:type="character" w:customStyle="1" w:styleId="Char0">
    <w:name w:val="页脚 Char"/>
    <w:basedOn w:val="a0"/>
    <w:link w:val="a5"/>
    <w:rsid w:val="003633F7"/>
    <w:rPr>
      <w:kern w:val="2"/>
      <w:sz w:val="18"/>
      <w:szCs w:val="18"/>
    </w:rPr>
  </w:style>
  <w:style w:type="character" w:customStyle="1" w:styleId="textbox-label">
    <w:name w:val="textbox-label"/>
    <w:basedOn w:val="a0"/>
    <w:rsid w:val="003633F7"/>
  </w:style>
  <w:style w:type="character" w:customStyle="1" w:styleId="oblogtext">
    <w:name w:val="oblog_text"/>
    <w:basedOn w:val="a0"/>
    <w:rsid w:val="003633F7"/>
  </w:style>
  <w:style w:type="paragraph" w:styleId="a6">
    <w:name w:val="Normal (Web)"/>
    <w:basedOn w:val="a"/>
    <w:rsid w:val="003633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ocument Map"/>
    <w:basedOn w:val="a"/>
    <w:rsid w:val="003633F7"/>
    <w:pPr>
      <w:shd w:val="clear" w:color="auto" w:fill="000080"/>
    </w:pPr>
  </w:style>
  <w:style w:type="paragraph" w:styleId="a5">
    <w:name w:val="footer"/>
    <w:basedOn w:val="a"/>
    <w:link w:val="Char0"/>
    <w:rsid w:val="00363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63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rsid w:val="003633F7"/>
    <w:rPr>
      <w:sz w:val="18"/>
      <w:szCs w:val="18"/>
    </w:rPr>
  </w:style>
  <w:style w:type="paragraph" w:styleId="a9">
    <w:name w:val="List Paragraph"/>
    <w:basedOn w:val="a"/>
    <w:uiPriority w:val="34"/>
    <w:qFormat/>
    <w:rsid w:val="00976EA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43249"/>
    <w:rPr>
      <w:b/>
      <w:bCs/>
      <w:kern w:val="44"/>
      <w:sz w:val="44"/>
      <w:szCs w:val="44"/>
    </w:rPr>
  </w:style>
  <w:style w:type="table" w:styleId="aa">
    <w:name w:val="Table Grid"/>
    <w:basedOn w:val="a1"/>
    <w:uiPriority w:val="59"/>
    <w:rsid w:val="00131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45A8E"/>
    <w:rPr>
      <w:sz w:val="21"/>
      <w:szCs w:val="21"/>
    </w:rPr>
  </w:style>
  <w:style w:type="paragraph" w:styleId="ac">
    <w:name w:val="annotation text"/>
    <w:basedOn w:val="a"/>
    <w:link w:val="Char1"/>
    <w:uiPriority w:val="99"/>
    <w:semiHidden/>
    <w:unhideWhenUsed/>
    <w:rsid w:val="00B45A8E"/>
    <w:pPr>
      <w:jc w:val="left"/>
    </w:pPr>
  </w:style>
  <w:style w:type="character" w:customStyle="1" w:styleId="Char1">
    <w:name w:val="批注文字 Char"/>
    <w:basedOn w:val="a0"/>
    <w:link w:val="ac"/>
    <w:uiPriority w:val="99"/>
    <w:semiHidden/>
    <w:rsid w:val="00B45A8E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B45A8E"/>
    <w:rPr>
      <w:b/>
      <w:bCs/>
    </w:rPr>
  </w:style>
  <w:style w:type="character" w:customStyle="1" w:styleId="Char2">
    <w:name w:val="批注主题 Char"/>
    <w:basedOn w:val="Char1"/>
    <w:link w:val="ad"/>
    <w:uiPriority w:val="99"/>
    <w:semiHidden/>
    <w:rsid w:val="00B45A8E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F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432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633F7"/>
    <w:rPr>
      <w:b/>
      <w:bCs/>
    </w:rPr>
  </w:style>
  <w:style w:type="character" w:customStyle="1" w:styleId="Char">
    <w:name w:val="页眉 Char"/>
    <w:basedOn w:val="a0"/>
    <w:link w:val="a4"/>
    <w:rsid w:val="003633F7"/>
    <w:rPr>
      <w:kern w:val="2"/>
      <w:sz w:val="18"/>
      <w:szCs w:val="18"/>
    </w:rPr>
  </w:style>
  <w:style w:type="character" w:customStyle="1" w:styleId="style3">
    <w:name w:val="style3"/>
    <w:basedOn w:val="a0"/>
    <w:rsid w:val="003633F7"/>
  </w:style>
  <w:style w:type="character" w:customStyle="1" w:styleId="Char0">
    <w:name w:val="页脚 Char"/>
    <w:basedOn w:val="a0"/>
    <w:link w:val="a5"/>
    <w:rsid w:val="003633F7"/>
    <w:rPr>
      <w:kern w:val="2"/>
      <w:sz w:val="18"/>
      <w:szCs w:val="18"/>
    </w:rPr>
  </w:style>
  <w:style w:type="character" w:customStyle="1" w:styleId="textbox-label">
    <w:name w:val="textbox-label"/>
    <w:basedOn w:val="a0"/>
    <w:rsid w:val="003633F7"/>
  </w:style>
  <w:style w:type="character" w:customStyle="1" w:styleId="oblogtext">
    <w:name w:val="oblog_text"/>
    <w:basedOn w:val="a0"/>
    <w:rsid w:val="003633F7"/>
  </w:style>
  <w:style w:type="paragraph" w:styleId="a6">
    <w:name w:val="Normal (Web)"/>
    <w:basedOn w:val="a"/>
    <w:rsid w:val="003633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ocument Map"/>
    <w:basedOn w:val="a"/>
    <w:rsid w:val="003633F7"/>
    <w:pPr>
      <w:shd w:val="clear" w:color="auto" w:fill="000080"/>
    </w:pPr>
  </w:style>
  <w:style w:type="paragraph" w:styleId="a5">
    <w:name w:val="footer"/>
    <w:basedOn w:val="a"/>
    <w:link w:val="Char0"/>
    <w:rsid w:val="00363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63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rsid w:val="003633F7"/>
    <w:rPr>
      <w:sz w:val="18"/>
      <w:szCs w:val="18"/>
    </w:rPr>
  </w:style>
  <w:style w:type="paragraph" w:styleId="a9">
    <w:name w:val="List Paragraph"/>
    <w:basedOn w:val="a"/>
    <w:uiPriority w:val="34"/>
    <w:qFormat/>
    <w:rsid w:val="00976EA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43249"/>
    <w:rPr>
      <w:b/>
      <w:bCs/>
      <w:kern w:val="44"/>
      <w:sz w:val="44"/>
      <w:szCs w:val="44"/>
    </w:rPr>
  </w:style>
  <w:style w:type="table" w:styleId="aa">
    <w:name w:val="Table Grid"/>
    <w:basedOn w:val="a1"/>
    <w:uiPriority w:val="59"/>
    <w:rsid w:val="00131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45A8E"/>
    <w:rPr>
      <w:sz w:val="21"/>
      <w:szCs w:val="21"/>
    </w:rPr>
  </w:style>
  <w:style w:type="paragraph" w:styleId="ac">
    <w:name w:val="annotation text"/>
    <w:basedOn w:val="a"/>
    <w:link w:val="Char1"/>
    <w:uiPriority w:val="99"/>
    <w:semiHidden/>
    <w:unhideWhenUsed/>
    <w:rsid w:val="00B45A8E"/>
    <w:pPr>
      <w:jc w:val="left"/>
    </w:pPr>
  </w:style>
  <w:style w:type="character" w:customStyle="1" w:styleId="Char1">
    <w:name w:val="批注文字 Char"/>
    <w:basedOn w:val="a0"/>
    <w:link w:val="ac"/>
    <w:uiPriority w:val="99"/>
    <w:semiHidden/>
    <w:rsid w:val="00B45A8E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B45A8E"/>
    <w:rPr>
      <w:b/>
      <w:bCs/>
    </w:rPr>
  </w:style>
  <w:style w:type="character" w:customStyle="1" w:styleId="Char2">
    <w:name w:val="批注主题 Char"/>
    <w:basedOn w:val="Char1"/>
    <w:link w:val="ad"/>
    <w:uiPriority w:val="99"/>
    <w:semiHidden/>
    <w:rsid w:val="00B45A8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0F189-E219-4769-AA31-9A969A1D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326</Words>
  <Characters>1862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上海市实验学校第六届青年教师展能课比赛日程安排</dc:title>
  <dc:creator>xuhong</dc:creator>
  <cp:lastModifiedBy>ses_keyanshi</cp:lastModifiedBy>
  <cp:revision>5</cp:revision>
  <cp:lastPrinted>2017-09-18T01:53:00Z</cp:lastPrinted>
  <dcterms:created xsi:type="dcterms:W3CDTF">2017-09-25T01:27:00Z</dcterms:created>
  <dcterms:modified xsi:type="dcterms:W3CDTF">2017-09-28T08:17:00Z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