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EB" w:rsidRPr="00116EED" w:rsidRDefault="00116EED" w:rsidP="00116EED">
      <w:pPr>
        <w:jc w:val="center"/>
        <w:rPr>
          <w:rFonts w:hint="eastAsia"/>
          <w:b/>
          <w:sz w:val="28"/>
          <w:szCs w:val="28"/>
        </w:rPr>
      </w:pPr>
      <w:r w:rsidRPr="00116EED">
        <w:rPr>
          <w:rFonts w:hint="eastAsia"/>
          <w:b/>
          <w:sz w:val="28"/>
          <w:szCs w:val="28"/>
        </w:rPr>
        <w:t>上海市实验学校校级领导班子民主生活会征求意见表</w:t>
      </w:r>
    </w:p>
    <w:p w:rsidR="00116EED" w:rsidRDefault="00116EED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675"/>
        <w:gridCol w:w="1134"/>
        <w:gridCol w:w="3261"/>
        <w:gridCol w:w="850"/>
        <w:gridCol w:w="851"/>
        <w:gridCol w:w="850"/>
        <w:gridCol w:w="709"/>
      </w:tblGrid>
      <w:tr w:rsidR="000A0E62" w:rsidRPr="00116EED" w:rsidTr="000A0E62">
        <w:tc>
          <w:tcPr>
            <w:tcW w:w="1809" w:type="dxa"/>
            <w:gridSpan w:val="2"/>
            <w:vMerge w:val="restart"/>
          </w:tcPr>
          <w:p w:rsidR="000A0E62" w:rsidRPr="00116EED" w:rsidRDefault="000A0E62">
            <w:pPr>
              <w:rPr>
                <w:rFonts w:hint="eastAsia"/>
                <w:szCs w:val="21"/>
              </w:rPr>
            </w:pPr>
            <w:r w:rsidRPr="00116EED">
              <w:rPr>
                <w:rFonts w:hint="eastAsia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pt;margin-top:1.5pt;width:90.2pt;height:30.05pt;z-index:251660288" o:connectortype="straight"/>
              </w:pict>
            </w:r>
            <w:r w:rsidRPr="00116EED">
              <w:rPr>
                <w:rFonts w:hint="eastAsia"/>
                <w:szCs w:val="21"/>
              </w:rPr>
              <w:t xml:space="preserve">         </w:t>
            </w:r>
            <w:r w:rsidRPr="00116EED">
              <w:rPr>
                <w:rFonts w:hint="eastAsia"/>
                <w:szCs w:val="21"/>
              </w:rPr>
              <w:t>评价</w:t>
            </w:r>
          </w:p>
          <w:p w:rsidR="000A0E62" w:rsidRPr="00116EED" w:rsidRDefault="000A0E62">
            <w:pPr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内容</w:t>
            </w:r>
          </w:p>
        </w:tc>
        <w:tc>
          <w:tcPr>
            <w:tcW w:w="3261" w:type="dxa"/>
            <w:vMerge w:val="restart"/>
            <w:vAlign w:val="center"/>
          </w:tcPr>
          <w:p w:rsidR="000A0E62" w:rsidRPr="00116EED" w:rsidRDefault="000A0E62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意见建议</w:t>
            </w:r>
          </w:p>
        </w:tc>
        <w:tc>
          <w:tcPr>
            <w:tcW w:w="3260" w:type="dxa"/>
            <w:gridSpan w:val="4"/>
            <w:vAlign w:val="center"/>
          </w:tcPr>
          <w:p w:rsidR="000A0E62" w:rsidRPr="00116EED" w:rsidRDefault="000A0E62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评价等第</w:t>
            </w:r>
          </w:p>
        </w:tc>
      </w:tr>
      <w:tr w:rsidR="000A0E62" w:rsidRPr="00116EED" w:rsidTr="000A0E62">
        <w:tc>
          <w:tcPr>
            <w:tcW w:w="1809" w:type="dxa"/>
            <w:gridSpan w:val="2"/>
            <w:vMerge/>
          </w:tcPr>
          <w:p w:rsidR="000A0E62" w:rsidRPr="00116EED" w:rsidRDefault="000A0E62">
            <w:pPr>
              <w:rPr>
                <w:rFonts w:hint="eastAsia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:rsidR="000A0E62" w:rsidRPr="00116EED" w:rsidRDefault="000A0E62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0E62" w:rsidRPr="00116EED" w:rsidRDefault="000A0E62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很好</w:t>
            </w:r>
          </w:p>
        </w:tc>
        <w:tc>
          <w:tcPr>
            <w:tcW w:w="851" w:type="dxa"/>
            <w:vAlign w:val="center"/>
          </w:tcPr>
          <w:p w:rsidR="000A0E62" w:rsidRPr="00116EED" w:rsidRDefault="000A0E62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较好</w:t>
            </w:r>
          </w:p>
        </w:tc>
        <w:tc>
          <w:tcPr>
            <w:tcW w:w="850" w:type="dxa"/>
            <w:vAlign w:val="center"/>
          </w:tcPr>
          <w:p w:rsidR="000A0E62" w:rsidRPr="00116EED" w:rsidRDefault="000A0E62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较差</w:t>
            </w:r>
          </w:p>
        </w:tc>
        <w:tc>
          <w:tcPr>
            <w:tcW w:w="709" w:type="dxa"/>
            <w:vAlign w:val="center"/>
          </w:tcPr>
          <w:p w:rsidR="000A0E62" w:rsidRPr="00116EED" w:rsidRDefault="000A0E62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差</w:t>
            </w:r>
          </w:p>
        </w:tc>
      </w:tr>
      <w:tr w:rsidR="00116EED" w:rsidRPr="00116EED" w:rsidTr="000A0E62">
        <w:trPr>
          <w:trHeight w:val="2947"/>
        </w:trPr>
        <w:tc>
          <w:tcPr>
            <w:tcW w:w="1809" w:type="dxa"/>
            <w:gridSpan w:val="2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对学校领导班子的整体意见</w:t>
            </w:r>
          </w:p>
        </w:tc>
        <w:tc>
          <w:tcPr>
            <w:tcW w:w="326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16EED" w:rsidRPr="00116EED" w:rsidTr="000A0E62">
        <w:trPr>
          <w:trHeight w:val="2833"/>
        </w:trPr>
        <w:tc>
          <w:tcPr>
            <w:tcW w:w="675" w:type="dxa"/>
            <w:vMerge w:val="restart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班子成员存在的问题</w:t>
            </w:r>
          </w:p>
        </w:tc>
        <w:tc>
          <w:tcPr>
            <w:tcW w:w="1134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维护中央权威，执行中央决策部署和上级党委决议决定，对党忠诚方面</w:t>
            </w:r>
          </w:p>
        </w:tc>
        <w:tc>
          <w:tcPr>
            <w:tcW w:w="326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16EED" w:rsidRPr="00116EED" w:rsidTr="000A0E62">
        <w:trPr>
          <w:trHeight w:val="1970"/>
        </w:trPr>
        <w:tc>
          <w:tcPr>
            <w:tcW w:w="675" w:type="dxa"/>
            <w:vMerge/>
          </w:tcPr>
          <w:p w:rsidR="00116EED" w:rsidRPr="00116EED" w:rsidRDefault="00116EE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担当负责、攻坚克难方面</w:t>
            </w:r>
          </w:p>
        </w:tc>
        <w:tc>
          <w:tcPr>
            <w:tcW w:w="326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16EED" w:rsidRPr="00116EED" w:rsidTr="000A0E62">
        <w:trPr>
          <w:trHeight w:val="2107"/>
        </w:trPr>
        <w:tc>
          <w:tcPr>
            <w:tcW w:w="675" w:type="dxa"/>
            <w:vMerge/>
          </w:tcPr>
          <w:p w:rsidR="00116EED" w:rsidRPr="00116EED" w:rsidRDefault="00116EE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纠正“四风”方面</w:t>
            </w:r>
          </w:p>
        </w:tc>
        <w:tc>
          <w:tcPr>
            <w:tcW w:w="326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16EED" w:rsidRPr="00116EED" w:rsidTr="000A0E62">
        <w:trPr>
          <w:trHeight w:val="2391"/>
        </w:trPr>
        <w:tc>
          <w:tcPr>
            <w:tcW w:w="675" w:type="dxa"/>
            <w:vMerge/>
          </w:tcPr>
          <w:p w:rsidR="00116EED" w:rsidRPr="00116EED" w:rsidRDefault="00116EE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  <w:r w:rsidRPr="00116EED">
              <w:rPr>
                <w:rFonts w:hint="eastAsia"/>
                <w:szCs w:val="21"/>
              </w:rPr>
              <w:t>廉洁自律方面</w:t>
            </w:r>
          </w:p>
        </w:tc>
        <w:tc>
          <w:tcPr>
            <w:tcW w:w="326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6EED" w:rsidRPr="00116EED" w:rsidRDefault="00116EED" w:rsidP="000A0E6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116EED" w:rsidRDefault="00116EED">
      <w:pPr>
        <w:rPr>
          <w:rFonts w:hint="eastAsia"/>
        </w:rPr>
      </w:pPr>
    </w:p>
    <w:sectPr w:rsidR="00116EED" w:rsidSect="0046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EED"/>
    <w:rsid w:val="000A0E62"/>
    <w:rsid w:val="00116EED"/>
    <w:rsid w:val="00463DEB"/>
    <w:rsid w:val="0089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2018-01-05T00:35:00Z</dcterms:created>
  <dcterms:modified xsi:type="dcterms:W3CDTF">2018-01-05T00:49:00Z</dcterms:modified>
</cp:coreProperties>
</file>