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000000"/>
          <w:sz w:val="30"/>
          <w:szCs w:val="30"/>
          <w:shd w:val="clear" w:color="auto" w:fill="FFFFFF"/>
        </w:rPr>
        <w:t> </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FF0000"/>
          <w:sz w:val="30"/>
          <w:szCs w:val="30"/>
          <w:shd w:val="clear" w:color="auto" w:fill="FFFFFF"/>
        </w:rPr>
        <w:t> </w:t>
      </w:r>
    </w:p>
    <w:p w:rsidR="00B27658" w:rsidRDefault="00DF3A17">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FF0000"/>
          <w:sz w:val="72"/>
          <w:szCs w:val="72"/>
          <w:shd w:val="clear" w:color="auto" w:fill="FFFFFF"/>
        </w:rPr>
        <w:t>上海市教育委员会文</w:t>
      </w:r>
      <w:r>
        <w:rPr>
          <w:rFonts w:ascii="方正小标宋简体" w:eastAsia="方正小标宋简体" w:hAnsi="方正小标宋简体" w:cs="方正小标宋简体"/>
          <w:color w:val="FF0000"/>
          <w:sz w:val="72"/>
          <w:szCs w:val="72"/>
          <w:shd w:val="clear" w:color="auto" w:fill="FFFFFF"/>
        </w:rPr>
        <w:t>件</w:t>
      </w:r>
    </w:p>
    <w:p w:rsidR="00B27658" w:rsidRDefault="00DF3A17" w:rsidP="006955CC">
      <w:pPr>
        <w:pStyle w:val="a3"/>
        <w:widowControl/>
        <w:spacing w:beforeAutospacing="0" w:afterAutospacing="0" w:line="30" w:lineRule="atLeast"/>
        <w:jc w:val="center"/>
        <w:rPr>
          <w:rFonts w:ascii="仿宋_GB2312" w:eastAsia="仿宋_GB2312" w:hAnsi="微软雅黑" w:cs="仿宋_GB2312"/>
          <w:color w:val="333333"/>
          <w:sz w:val="30"/>
          <w:szCs w:val="30"/>
          <w:shd w:val="clear" w:color="auto" w:fill="FFFFFF"/>
        </w:rPr>
      </w:pPr>
      <w:r>
        <w:rPr>
          <w:rFonts w:ascii="仿宋_GB2312" w:eastAsia="仿宋_GB2312" w:hAnsi="微软雅黑" w:cs="仿宋_GB2312"/>
          <w:color w:val="333333"/>
          <w:sz w:val="30"/>
          <w:szCs w:val="30"/>
          <w:shd w:val="clear" w:color="auto" w:fill="FFFFFF"/>
        </w:rPr>
        <w:t>沪</w:t>
      </w:r>
      <w:r>
        <w:rPr>
          <w:rFonts w:ascii="仿宋_GB2312" w:eastAsia="仿宋_GB2312" w:hAnsi="微软雅黑" w:cs="仿宋_GB2312"/>
          <w:color w:val="333333"/>
          <w:sz w:val="30"/>
          <w:szCs w:val="30"/>
          <w:shd w:val="clear" w:color="auto" w:fill="FFFFFF"/>
        </w:rPr>
        <w:t>教委体</w:t>
      </w:r>
      <w:r>
        <w:rPr>
          <w:rFonts w:ascii="仿宋_GB2312" w:eastAsia="仿宋_GB2312" w:hAnsi="微软雅黑" w:cs="仿宋_GB2312" w:hint="eastAsia"/>
          <w:color w:val="333333"/>
          <w:sz w:val="30"/>
          <w:szCs w:val="30"/>
          <w:shd w:val="clear" w:color="auto" w:fill="FFFFFF"/>
        </w:rPr>
        <w:t>〔</w:t>
      </w: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w:t>
      </w:r>
      <w:r>
        <w:rPr>
          <w:rFonts w:ascii="仿宋_GB2312" w:eastAsia="仿宋_GB2312" w:hAnsi="微软雅黑" w:cs="仿宋_GB2312" w:hint="eastAsia"/>
          <w:color w:val="333333"/>
          <w:sz w:val="30"/>
          <w:szCs w:val="30"/>
          <w:shd w:val="clear" w:color="auto" w:fill="FFFFFF"/>
        </w:rPr>
        <w:t>4</w:t>
      </w:r>
      <w:r>
        <w:rPr>
          <w:rFonts w:ascii="仿宋_GB2312" w:eastAsia="仿宋_GB2312" w:hAnsi="微软雅黑" w:cs="仿宋_GB2312" w:hint="eastAsia"/>
          <w:color w:val="333333"/>
          <w:sz w:val="30"/>
          <w:szCs w:val="30"/>
          <w:shd w:val="clear" w:color="auto" w:fill="FFFFFF"/>
        </w:rPr>
        <w:t>号</w:t>
      </w:r>
    </w:p>
    <w:p w:rsidR="006955CC" w:rsidRDefault="006955CC" w:rsidP="006955CC">
      <w:pPr>
        <w:pStyle w:val="a3"/>
        <w:widowControl/>
        <w:spacing w:beforeAutospacing="0" w:afterAutospacing="0" w:line="30" w:lineRule="atLeast"/>
        <w:jc w:val="center"/>
        <w:rPr>
          <w:rFonts w:hint="eastAsia"/>
          <w:sz w:val="22"/>
          <w:szCs w:val="22"/>
        </w:rPr>
      </w:pPr>
    </w:p>
    <w:p w:rsidR="00B27658" w:rsidRDefault="00DF3A17" w:rsidP="006955CC">
      <w:pPr>
        <w:pStyle w:val="a3"/>
        <w:widowControl/>
        <w:spacing w:beforeAutospacing="0" w:afterAutospacing="0" w:line="30" w:lineRule="atLeast"/>
        <w:jc w:val="center"/>
        <w:rPr>
          <w:sz w:val="22"/>
          <w:szCs w:val="22"/>
        </w:rPr>
      </w:pPr>
      <w:r>
        <w:rPr>
          <w:rFonts w:ascii="宋体" w:eastAsia="宋体" w:hAnsi="宋体" w:cs="宋体" w:hint="eastAsia"/>
          <w:color w:val="333333"/>
          <w:sz w:val="38"/>
          <w:szCs w:val="38"/>
          <w:shd w:val="clear" w:color="auto" w:fill="FFFFFF"/>
        </w:rPr>
        <w:t>上</w:t>
      </w:r>
      <w:r>
        <w:rPr>
          <w:rFonts w:ascii="方正小标宋简体" w:eastAsia="方正小标宋简体" w:hAnsi="方正小标宋简体" w:cs="方正小标宋简体"/>
          <w:color w:val="333333"/>
          <w:sz w:val="38"/>
          <w:szCs w:val="38"/>
          <w:shd w:val="clear" w:color="auto" w:fill="FFFFFF"/>
        </w:rPr>
        <w:t>海市教育委员会关于开展</w:t>
      </w:r>
      <w:r>
        <w:rPr>
          <w:rFonts w:ascii="方正小标宋简体" w:eastAsia="方正小标宋简体" w:hAnsi="方正小标宋简体" w:cs="方正小标宋简体"/>
          <w:color w:val="333333"/>
          <w:sz w:val="38"/>
          <w:szCs w:val="38"/>
          <w:shd w:val="clear" w:color="auto" w:fill="FFFFFF"/>
        </w:rPr>
        <w:t>2019</w:t>
      </w:r>
      <w:r>
        <w:rPr>
          <w:rFonts w:ascii="方正小标宋简体" w:eastAsia="方正小标宋简体" w:hAnsi="方正小标宋简体" w:cs="方正小标宋简体"/>
          <w:color w:val="333333"/>
          <w:sz w:val="38"/>
          <w:szCs w:val="38"/>
          <w:shd w:val="clear" w:color="auto" w:fill="FFFFFF"/>
        </w:rPr>
        <w:t>年度</w:t>
      </w:r>
    </w:p>
    <w:p w:rsidR="00B27658" w:rsidRDefault="00DF3A17" w:rsidP="006955CC">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333333"/>
          <w:sz w:val="38"/>
          <w:szCs w:val="38"/>
          <w:shd w:val="clear" w:color="auto" w:fill="FFFFFF"/>
        </w:rPr>
        <w:t>学校艺术科研项目申报工作的通知</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0"/>
          <w:szCs w:val="30"/>
          <w:shd w:val="clear" w:color="auto" w:fill="FFFFFF"/>
        </w:rPr>
        <w:t>各高等学校、各区教育局：</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为贯彻落实《国务院办公厅关于全面加强和改进学校美育工作的意见》（国办发〔</w:t>
      </w:r>
      <w:r>
        <w:rPr>
          <w:rFonts w:ascii="仿宋_GB2312" w:eastAsia="仿宋_GB2312" w:hAnsi="微软雅黑" w:cs="仿宋_GB2312" w:hint="eastAsia"/>
          <w:color w:val="333333"/>
          <w:sz w:val="30"/>
          <w:szCs w:val="30"/>
          <w:shd w:val="clear" w:color="auto" w:fill="FFFFFF"/>
        </w:rPr>
        <w:t>2015</w:t>
      </w:r>
      <w:r>
        <w:rPr>
          <w:rFonts w:ascii="仿宋_GB2312" w:eastAsia="仿宋_GB2312" w:hAnsi="微软雅黑" w:cs="仿宋_GB2312" w:hint="eastAsia"/>
          <w:color w:val="333333"/>
          <w:sz w:val="30"/>
          <w:szCs w:val="30"/>
          <w:shd w:val="clear" w:color="auto" w:fill="FFFFFF"/>
        </w:rPr>
        <w:t>〕</w:t>
      </w:r>
      <w:r>
        <w:rPr>
          <w:rFonts w:ascii="仿宋_GB2312" w:eastAsia="仿宋_GB2312" w:hAnsi="微软雅黑" w:cs="仿宋_GB2312" w:hint="eastAsia"/>
          <w:color w:val="333333"/>
          <w:sz w:val="30"/>
          <w:szCs w:val="30"/>
          <w:shd w:val="clear" w:color="auto" w:fill="FFFFFF"/>
        </w:rPr>
        <w:t>71</w:t>
      </w:r>
      <w:r>
        <w:rPr>
          <w:rFonts w:ascii="仿宋_GB2312" w:eastAsia="仿宋_GB2312" w:hAnsi="微软雅黑" w:cs="仿宋_GB2312" w:hint="eastAsia"/>
          <w:color w:val="333333"/>
          <w:sz w:val="30"/>
          <w:szCs w:val="30"/>
          <w:shd w:val="clear" w:color="auto" w:fill="FFFFFF"/>
        </w:rPr>
        <w:t>号）精神，落实上海市人民政府和教育部签署的“学校美育发展备忘录”要求，推进上海市教育领域综合改革，进一步加强上海市学校艺术科研工作，提高学校美育工作的整体水平，市教委决定组织开展</w:t>
      </w: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年度学校艺术科研项目申报工作，现将有关事项通知如下：</w:t>
      </w:r>
    </w:p>
    <w:p w:rsidR="00B27658" w:rsidRDefault="00DF3A17">
      <w:pPr>
        <w:pStyle w:val="a3"/>
        <w:widowControl/>
        <w:spacing w:beforeAutospacing="0" w:afterAutospacing="0" w:line="30" w:lineRule="atLeast"/>
        <w:ind w:firstLine="600"/>
        <w:rPr>
          <w:sz w:val="22"/>
          <w:szCs w:val="22"/>
        </w:rPr>
      </w:pPr>
      <w:r>
        <w:rPr>
          <w:rFonts w:ascii="黑体" w:eastAsia="黑体" w:hAnsi="微软雅黑" w:cs="黑体" w:hint="eastAsia"/>
          <w:color w:val="333333"/>
          <w:sz w:val="30"/>
          <w:szCs w:val="30"/>
          <w:shd w:val="clear" w:color="auto" w:fill="FFFFFF"/>
        </w:rPr>
        <w:t>一、工作目标</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实施《上海市人民政府办公厅关于全面加强和改进学校美育工作的意见》（沪府办发〔</w:t>
      </w:r>
      <w:r>
        <w:rPr>
          <w:rFonts w:ascii="仿宋_GB2312" w:eastAsia="仿宋_GB2312" w:hAnsi="微软雅黑" w:cs="仿宋_GB2312" w:hint="eastAsia"/>
          <w:color w:val="333333"/>
          <w:sz w:val="30"/>
          <w:szCs w:val="30"/>
          <w:shd w:val="clear" w:color="auto" w:fill="FFFFFF"/>
        </w:rPr>
        <w:t>2016</w:t>
      </w:r>
      <w:r>
        <w:rPr>
          <w:rFonts w:ascii="仿宋_GB2312" w:eastAsia="仿宋_GB2312" w:hAnsi="微软雅黑" w:cs="仿宋_GB2312" w:hint="eastAsia"/>
          <w:color w:val="333333"/>
          <w:sz w:val="30"/>
          <w:szCs w:val="30"/>
          <w:shd w:val="clear" w:color="auto" w:fill="FFFFFF"/>
        </w:rPr>
        <w:t>〕</w:t>
      </w:r>
      <w:r>
        <w:rPr>
          <w:rFonts w:ascii="仿宋_GB2312" w:eastAsia="仿宋_GB2312" w:hAnsi="微软雅黑" w:cs="仿宋_GB2312" w:hint="eastAsia"/>
          <w:color w:val="333333"/>
          <w:sz w:val="30"/>
          <w:szCs w:val="30"/>
          <w:shd w:val="clear" w:color="auto" w:fill="FFFFFF"/>
        </w:rPr>
        <w:t>24</w:t>
      </w:r>
      <w:r>
        <w:rPr>
          <w:rFonts w:ascii="仿宋_GB2312" w:eastAsia="仿宋_GB2312" w:hAnsi="微软雅黑" w:cs="仿宋_GB2312" w:hint="eastAsia"/>
          <w:color w:val="333333"/>
          <w:sz w:val="30"/>
          <w:szCs w:val="30"/>
          <w:shd w:val="clear" w:color="auto" w:fill="FFFFFF"/>
        </w:rPr>
        <w:t>号），加强学校美育教育教学深度改革，提高学生人文和艺术素养，为提高学校艺术科研水平和艺术工作质量服务，培养德智体美劳全面发展的社会主义建设者和接班人。</w:t>
      </w:r>
    </w:p>
    <w:p w:rsidR="00B27658" w:rsidRDefault="00DF3A17">
      <w:pPr>
        <w:pStyle w:val="a3"/>
        <w:widowControl/>
        <w:spacing w:beforeAutospacing="0" w:afterAutospacing="0" w:line="30" w:lineRule="atLeast"/>
        <w:ind w:firstLine="600"/>
        <w:rPr>
          <w:sz w:val="22"/>
          <w:szCs w:val="22"/>
        </w:rPr>
      </w:pPr>
      <w:r>
        <w:rPr>
          <w:rFonts w:ascii="黑体" w:eastAsia="黑体" w:hAnsi="微软雅黑" w:cs="黑体" w:hint="eastAsia"/>
          <w:color w:val="333333"/>
          <w:sz w:val="30"/>
          <w:szCs w:val="30"/>
          <w:shd w:val="clear" w:color="auto" w:fill="FFFFFF"/>
        </w:rPr>
        <w:t>二、申报对象</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lastRenderedPageBreak/>
        <w:t>本次科研项目主要面向本市大、中、小学校艺术教师，学校美育科研、教研、行政管理人员及校外教育从事青少年课外艺术教育工作（教育体制内）的相关人员。</w:t>
      </w:r>
    </w:p>
    <w:p w:rsidR="00B27658" w:rsidRDefault="00DF3A17">
      <w:pPr>
        <w:pStyle w:val="a3"/>
        <w:widowControl/>
        <w:spacing w:beforeAutospacing="0" w:afterAutospacing="0" w:line="30" w:lineRule="atLeast"/>
        <w:ind w:firstLine="600"/>
        <w:rPr>
          <w:sz w:val="22"/>
          <w:szCs w:val="22"/>
        </w:rPr>
      </w:pPr>
      <w:r>
        <w:rPr>
          <w:rFonts w:ascii="黑体" w:eastAsia="黑体" w:hAnsi="微软雅黑" w:cs="黑体" w:hint="eastAsia"/>
          <w:color w:val="333333"/>
          <w:sz w:val="30"/>
          <w:szCs w:val="30"/>
          <w:shd w:val="clear" w:color="auto" w:fill="FFFFFF"/>
        </w:rPr>
        <w:t>三、选题要求</w:t>
      </w:r>
    </w:p>
    <w:p w:rsidR="00B27658" w:rsidRDefault="00DF3A17">
      <w:pPr>
        <w:pStyle w:val="a3"/>
        <w:widowControl/>
        <w:spacing w:beforeAutospacing="0" w:afterAutospacing="0" w:line="30" w:lineRule="atLeast"/>
        <w:ind w:firstLine="600"/>
        <w:jc w:val="both"/>
        <w:rPr>
          <w:sz w:val="22"/>
          <w:szCs w:val="22"/>
        </w:rPr>
      </w:pPr>
      <w:r>
        <w:rPr>
          <w:rFonts w:ascii="仿宋_GB2312" w:eastAsia="仿宋_GB2312" w:hAnsi="微软雅黑" w:cs="仿宋_GB2312" w:hint="eastAsia"/>
          <w:color w:val="333333"/>
          <w:sz w:val="30"/>
          <w:szCs w:val="30"/>
          <w:shd w:val="clear" w:color="auto" w:fill="FFFFFF"/>
        </w:rPr>
        <w:t>（一）项目分为重点项目、一般项目和青年项目三类。其中，重点项目指选题意义重大、有重要学术价值或应</w:t>
      </w:r>
      <w:r>
        <w:rPr>
          <w:rFonts w:ascii="仿宋_GB2312" w:eastAsia="仿宋_GB2312" w:hAnsi="微软雅黑" w:cs="仿宋_GB2312" w:hint="eastAsia"/>
          <w:color w:val="333333"/>
          <w:sz w:val="30"/>
          <w:szCs w:val="30"/>
          <w:shd w:val="clear" w:color="auto" w:fill="FFFFFF"/>
        </w:rPr>
        <w:t>用价值的研究项目，重点研究对本市乃至全国学校艺术教育工作具有普遍、长期、宏观指导意义、亟需解决的重要问题；一般项目指具有较高学术价值或应用价值的研究项目，重点研究学校艺术教育工作中亟需破解的问题；青年项目旨在引导和培育优秀青年艺术教师和艺术教育工作者积极投身科研，项目要求具有一定的理论水平和应用价值。</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（二）申报者可根据《</w:t>
      </w: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年度上海市学校艺术科研项目指南》（以下简称《项目指南》，附件</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）进行选题，也可以根据自己的专业特长另选题目。</w:t>
      </w:r>
    </w:p>
    <w:p w:rsidR="00B27658" w:rsidRDefault="00DF3A17">
      <w:pPr>
        <w:pStyle w:val="a3"/>
        <w:widowControl/>
        <w:spacing w:beforeAutospacing="0" w:afterAutospacing="0" w:line="30" w:lineRule="atLeast"/>
        <w:ind w:firstLine="600"/>
        <w:rPr>
          <w:sz w:val="22"/>
          <w:szCs w:val="22"/>
        </w:rPr>
      </w:pPr>
      <w:r>
        <w:rPr>
          <w:rFonts w:ascii="黑体" w:eastAsia="黑体" w:hAnsi="微软雅黑" w:cs="黑体" w:hint="eastAsia"/>
          <w:color w:val="333333"/>
          <w:sz w:val="30"/>
          <w:szCs w:val="30"/>
          <w:shd w:val="clear" w:color="auto" w:fill="FFFFFF"/>
        </w:rPr>
        <w:t>四、申报要求</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（一）重点项目的申报人，高校系统应具有正高级职称，普教系</w:t>
      </w:r>
      <w:r>
        <w:rPr>
          <w:rFonts w:ascii="仿宋_GB2312" w:eastAsia="仿宋_GB2312" w:hAnsi="微软雅黑" w:cs="仿宋_GB2312" w:hint="eastAsia"/>
          <w:color w:val="333333"/>
          <w:sz w:val="30"/>
          <w:szCs w:val="30"/>
          <w:shd w:val="clear" w:color="auto" w:fill="FFFFFF"/>
        </w:rPr>
        <w:t>统应具有副高级及以上职称；一般项目的申报人，高校系统应具有副高级及以上职称，普教系统应具有中级及以上职称</w:t>
      </w:r>
      <w:r>
        <w:rPr>
          <w:rFonts w:ascii="仿宋_GB2312" w:eastAsia="仿宋_GB2312" w:hAnsi="微软雅黑" w:cs="仿宋_GB2312" w:hint="eastAsia"/>
          <w:color w:val="333333"/>
          <w:sz w:val="30"/>
          <w:szCs w:val="30"/>
          <w:shd w:val="clear" w:color="auto" w:fill="FFFFFF"/>
        </w:rPr>
        <w:t>;</w:t>
      </w:r>
      <w:r>
        <w:rPr>
          <w:rFonts w:ascii="仿宋_GB2312" w:eastAsia="仿宋_GB2312" w:hAnsi="微软雅黑" w:cs="仿宋_GB2312" w:hint="eastAsia"/>
          <w:color w:val="333333"/>
          <w:sz w:val="30"/>
          <w:szCs w:val="30"/>
          <w:shd w:val="clear" w:color="auto" w:fill="FFFFFF"/>
        </w:rPr>
        <w:t>申请青年项目的负责人一般应为</w:t>
      </w:r>
      <w:r>
        <w:rPr>
          <w:rFonts w:ascii="仿宋_GB2312" w:eastAsia="仿宋_GB2312" w:hAnsi="微软雅黑" w:cs="仿宋_GB2312" w:hint="eastAsia"/>
          <w:color w:val="333333"/>
          <w:sz w:val="30"/>
          <w:szCs w:val="30"/>
          <w:shd w:val="clear" w:color="auto" w:fill="FFFFFF"/>
        </w:rPr>
        <w:t>40</w:t>
      </w:r>
      <w:r>
        <w:rPr>
          <w:rFonts w:ascii="仿宋_GB2312" w:eastAsia="仿宋_GB2312" w:hAnsi="微软雅黑" w:cs="仿宋_GB2312" w:hint="eastAsia"/>
          <w:color w:val="333333"/>
          <w:sz w:val="30"/>
          <w:szCs w:val="30"/>
          <w:shd w:val="clear" w:color="auto" w:fill="FFFFFF"/>
        </w:rPr>
        <w:t>周岁以下（</w:t>
      </w:r>
      <w:r>
        <w:rPr>
          <w:rFonts w:ascii="仿宋_GB2312" w:eastAsia="仿宋_GB2312" w:hAnsi="微软雅黑" w:cs="仿宋_GB2312" w:hint="eastAsia"/>
          <w:color w:val="333333"/>
          <w:sz w:val="30"/>
          <w:szCs w:val="30"/>
          <w:shd w:val="clear" w:color="auto" w:fill="FFFFFF"/>
        </w:rPr>
        <w:t>1979</w:t>
      </w:r>
      <w:r>
        <w:rPr>
          <w:rFonts w:ascii="仿宋_GB2312" w:eastAsia="仿宋_GB2312" w:hAnsi="微软雅黑" w:cs="仿宋_GB2312" w:hint="eastAsia"/>
          <w:color w:val="333333"/>
          <w:sz w:val="30"/>
          <w:szCs w:val="30"/>
          <w:shd w:val="clear" w:color="auto" w:fill="FFFFFF"/>
        </w:rPr>
        <w:t>年</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月</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日以后出生），高校系统要求已获硕士及以上学位，普教系统要求已获学士及以上学位。</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lastRenderedPageBreak/>
        <w:t>（二）原则上，每名申报者只能申报一个科研项目，申报者可根据自身实际情况选择申报项目。项目申请人承担的</w:t>
      </w:r>
      <w:r>
        <w:rPr>
          <w:rFonts w:ascii="仿宋_GB2312" w:eastAsia="仿宋_GB2312" w:hAnsi="微软雅黑" w:cs="仿宋_GB2312" w:hint="eastAsia"/>
          <w:color w:val="333333"/>
          <w:sz w:val="30"/>
          <w:szCs w:val="30"/>
          <w:shd w:val="clear" w:color="auto" w:fill="FFFFFF"/>
        </w:rPr>
        <w:t>2017</w:t>
      </w:r>
      <w:r>
        <w:rPr>
          <w:rFonts w:ascii="仿宋_GB2312" w:eastAsia="仿宋_GB2312" w:hAnsi="微软雅黑" w:cs="仿宋_GB2312" w:hint="eastAsia"/>
          <w:color w:val="333333"/>
          <w:sz w:val="30"/>
          <w:szCs w:val="30"/>
          <w:shd w:val="clear" w:color="auto" w:fill="FFFFFF"/>
        </w:rPr>
        <w:t>年度学校艺术科研项目尚未按期结题或评价等级为不合格者，本次原则上暂停申报。已连续承担两次一般项目和青年项目的申请者，原则上不得再次申报一般项目和青年项目。</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三）请各高校、区教育局予以高度重视，做好项目申报的宣传、动员与组织工作，在广泛征集的基础上，通过组织专家对项目进行评选、推荐等形式，切实保证报送项目的研究价值，对申请人的申报资格认真把关，对项目组的研究力量和必备条件严格审核，确保申报质量。各中等职业学校实行属地化申报，由区教育局负责组织统一上报。</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（四）项目申报实行两级申报制度。高校申报者填写《上海市学校艺术科研项目申报书》（以下简称《申报书》，附件</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）、《上海市学校艺术科研项目论证活页》（以下简称《论证活页》，附件</w:t>
      </w: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），报送至学校科研管理部门，由学校科</w:t>
      </w:r>
      <w:r>
        <w:rPr>
          <w:rFonts w:ascii="仿宋_GB2312" w:eastAsia="仿宋_GB2312" w:hAnsi="微软雅黑" w:cs="仿宋_GB2312" w:hint="eastAsia"/>
          <w:color w:val="333333"/>
          <w:sz w:val="30"/>
          <w:szCs w:val="30"/>
          <w:shd w:val="clear" w:color="auto" w:fill="FFFFFF"/>
        </w:rPr>
        <w:t>研管理部门组织评选（初评）并经学校审核后，上报市教育评估院；普教系统申报者填写《上海市学校艺术科研项目申报书》（附件</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）、《上海市学校艺术科研项目论证活页》（附件</w:t>
      </w: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），经学校或单位审查后统一报送至所在区教育局，由区教育局组织（初评）审核后，上报至市教育评估院。市教委各直属单位申请人的项目申请书由单位初评、签署审核意见并加盖公章后集中报市教育评估院。</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lastRenderedPageBreak/>
        <w:t>（五）项目申报实行限额申报。各高校申报重点项目不超过</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项、一般项目不超过</w:t>
      </w:r>
      <w:r>
        <w:rPr>
          <w:rFonts w:ascii="仿宋_GB2312" w:eastAsia="仿宋_GB2312" w:hAnsi="微软雅黑" w:cs="仿宋_GB2312" w:hint="eastAsia"/>
          <w:color w:val="333333"/>
          <w:sz w:val="30"/>
          <w:szCs w:val="30"/>
          <w:shd w:val="clear" w:color="auto" w:fill="FFFFFF"/>
        </w:rPr>
        <w:t>5</w:t>
      </w:r>
      <w:r>
        <w:rPr>
          <w:rFonts w:ascii="仿宋_GB2312" w:eastAsia="仿宋_GB2312" w:hAnsi="微软雅黑" w:cs="仿宋_GB2312" w:hint="eastAsia"/>
          <w:color w:val="333333"/>
          <w:sz w:val="30"/>
          <w:szCs w:val="30"/>
          <w:shd w:val="clear" w:color="auto" w:fill="FFFFFF"/>
        </w:rPr>
        <w:t>项、青年项目不超过</w:t>
      </w:r>
      <w:r>
        <w:rPr>
          <w:rFonts w:ascii="仿宋_GB2312" w:eastAsia="仿宋_GB2312" w:hAnsi="微软雅黑" w:cs="仿宋_GB2312" w:hint="eastAsia"/>
          <w:color w:val="333333"/>
          <w:sz w:val="30"/>
          <w:szCs w:val="30"/>
          <w:shd w:val="clear" w:color="auto" w:fill="FFFFFF"/>
        </w:rPr>
        <w:t>5</w:t>
      </w:r>
      <w:r>
        <w:rPr>
          <w:rFonts w:ascii="仿宋_GB2312" w:eastAsia="仿宋_GB2312" w:hAnsi="微软雅黑" w:cs="仿宋_GB2312" w:hint="eastAsia"/>
          <w:color w:val="333333"/>
          <w:sz w:val="30"/>
          <w:szCs w:val="30"/>
          <w:shd w:val="clear" w:color="auto" w:fill="FFFFFF"/>
        </w:rPr>
        <w:t>项；各区教育局申报重点项目不超过</w:t>
      </w:r>
      <w:r>
        <w:rPr>
          <w:rFonts w:ascii="仿宋_GB2312" w:eastAsia="仿宋_GB2312" w:hAnsi="微软雅黑" w:cs="仿宋_GB2312" w:hint="eastAsia"/>
          <w:color w:val="333333"/>
          <w:sz w:val="30"/>
          <w:szCs w:val="30"/>
          <w:shd w:val="clear" w:color="auto" w:fill="FFFFFF"/>
        </w:rPr>
        <w:t>4</w:t>
      </w:r>
      <w:r>
        <w:rPr>
          <w:rFonts w:ascii="仿宋_GB2312" w:eastAsia="仿宋_GB2312" w:hAnsi="微软雅黑" w:cs="仿宋_GB2312" w:hint="eastAsia"/>
          <w:color w:val="333333"/>
          <w:sz w:val="30"/>
          <w:szCs w:val="30"/>
          <w:shd w:val="clear" w:color="auto" w:fill="FFFFFF"/>
        </w:rPr>
        <w:t>项、一般项目不超过</w:t>
      </w:r>
      <w:r>
        <w:rPr>
          <w:rFonts w:ascii="仿宋_GB2312" w:eastAsia="仿宋_GB2312" w:hAnsi="微软雅黑" w:cs="仿宋_GB2312" w:hint="eastAsia"/>
          <w:color w:val="333333"/>
          <w:sz w:val="30"/>
          <w:szCs w:val="30"/>
          <w:shd w:val="clear" w:color="auto" w:fill="FFFFFF"/>
        </w:rPr>
        <w:t>8</w:t>
      </w:r>
      <w:r>
        <w:rPr>
          <w:rFonts w:ascii="仿宋_GB2312" w:eastAsia="仿宋_GB2312" w:hAnsi="微软雅黑" w:cs="仿宋_GB2312" w:hint="eastAsia"/>
          <w:color w:val="333333"/>
          <w:sz w:val="30"/>
          <w:szCs w:val="30"/>
          <w:shd w:val="clear" w:color="auto" w:fill="FFFFFF"/>
        </w:rPr>
        <w:t>项、青年项目</w:t>
      </w:r>
      <w:r>
        <w:rPr>
          <w:rFonts w:ascii="仿宋_GB2312" w:eastAsia="仿宋_GB2312" w:hAnsi="微软雅黑" w:cs="仿宋_GB2312" w:hint="eastAsia"/>
          <w:color w:val="333333"/>
          <w:sz w:val="30"/>
          <w:szCs w:val="30"/>
          <w:shd w:val="clear" w:color="auto" w:fill="FFFFFF"/>
        </w:rPr>
        <w:t>不超过</w:t>
      </w:r>
      <w:r>
        <w:rPr>
          <w:rFonts w:ascii="仿宋_GB2312" w:eastAsia="仿宋_GB2312" w:hAnsi="微软雅黑" w:cs="仿宋_GB2312" w:hint="eastAsia"/>
          <w:color w:val="333333"/>
          <w:sz w:val="30"/>
          <w:szCs w:val="30"/>
          <w:shd w:val="clear" w:color="auto" w:fill="FFFFFF"/>
        </w:rPr>
        <w:t>8</w:t>
      </w:r>
      <w:r>
        <w:rPr>
          <w:rFonts w:ascii="仿宋_GB2312" w:eastAsia="仿宋_GB2312" w:hAnsi="微软雅黑" w:cs="仿宋_GB2312" w:hint="eastAsia"/>
          <w:color w:val="333333"/>
          <w:sz w:val="30"/>
          <w:szCs w:val="30"/>
          <w:shd w:val="clear" w:color="auto" w:fill="FFFFFF"/>
        </w:rPr>
        <w:t>项。原则上，拟在申报基础上设立重点项目</w:t>
      </w:r>
      <w:r>
        <w:rPr>
          <w:rFonts w:ascii="仿宋_GB2312" w:eastAsia="仿宋_GB2312" w:hAnsi="微软雅黑" w:cs="仿宋_GB2312" w:hint="eastAsia"/>
          <w:color w:val="333333"/>
          <w:sz w:val="30"/>
          <w:szCs w:val="30"/>
          <w:shd w:val="clear" w:color="auto" w:fill="FFFFFF"/>
        </w:rPr>
        <w:t>10</w:t>
      </w:r>
      <w:r>
        <w:rPr>
          <w:rFonts w:ascii="仿宋_GB2312" w:eastAsia="仿宋_GB2312" w:hAnsi="微软雅黑" w:cs="仿宋_GB2312" w:hint="eastAsia"/>
          <w:color w:val="333333"/>
          <w:sz w:val="30"/>
          <w:szCs w:val="30"/>
          <w:shd w:val="clear" w:color="auto" w:fill="FFFFFF"/>
        </w:rPr>
        <w:t>项、一般项目</w:t>
      </w:r>
      <w:r>
        <w:rPr>
          <w:rFonts w:ascii="仿宋_GB2312" w:eastAsia="仿宋_GB2312" w:hAnsi="微软雅黑" w:cs="仿宋_GB2312" w:hint="eastAsia"/>
          <w:color w:val="333333"/>
          <w:sz w:val="30"/>
          <w:szCs w:val="30"/>
          <w:shd w:val="clear" w:color="auto" w:fill="FFFFFF"/>
        </w:rPr>
        <w:t>40</w:t>
      </w:r>
      <w:r>
        <w:rPr>
          <w:rFonts w:ascii="仿宋_GB2312" w:eastAsia="仿宋_GB2312" w:hAnsi="微软雅黑" w:cs="仿宋_GB2312" w:hint="eastAsia"/>
          <w:color w:val="333333"/>
          <w:sz w:val="30"/>
          <w:szCs w:val="30"/>
          <w:shd w:val="clear" w:color="auto" w:fill="FFFFFF"/>
        </w:rPr>
        <w:t>项、青年项目</w:t>
      </w:r>
      <w:r>
        <w:rPr>
          <w:rFonts w:ascii="仿宋_GB2312" w:eastAsia="仿宋_GB2312" w:hAnsi="微软雅黑" w:cs="仿宋_GB2312" w:hint="eastAsia"/>
          <w:color w:val="333333"/>
          <w:sz w:val="30"/>
          <w:szCs w:val="30"/>
          <w:shd w:val="clear" w:color="auto" w:fill="FFFFFF"/>
        </w:rPr>
        <w:t>36</w:t>
      </w:r>
      <w:r>
        <w:rPr>
          <w:rFonts w:ascii="仿宋_GB2312" w:eastAsia="仿宋_GB2312" w:hAnsi="微软雅黑" w:cs="仿宋_GB2312" w:hint="eastAsia"/>
          <w:color w:val="333333"/>
          <w:sz w:val="30"/>
          <w:szCs w:val="30"/>
          <w:shd w:val="clear" w:color="auto" w:fill="FFFFFF"/>
        </w:rPr>
        <w:t>项。</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（六）申报者要根据研究工作的实际需要，参考资助标准，提出拟申请的资助额度，并制订合理的经费预算。本次申报项目的资助经费标准为：重点项目</w:t>
      </w:r>
      <w:r>
        <w:rPr>
          <w:rFonts w:ascii="仿宋_GB2312" w:eastAsia="仿宋_GB2312" w:hAnsi="微软雅黑" w:cs="仿宋_GB2312" w:hint="eastAsia"/>
          <w:color w:val="333333"/>
          <w:sz w:val="30"/>
          <w:szCs w:val="30"/>
          <w:shd w:val="clear" w:color="auto" w:fill="FFFFFF"/>
        </w:rPr>
        <w:t>5</w:t>
      </w:r>
      <w:r>
        <w:rPr>
          <w:rFonts w:ascii="仿宋_GB2312" w:eastAsia="仿宋_GB2312" w:hAnsi="微软雅黑" w:cs="仿宋_GB2312" w:hint="eastAsia"/>
          <w:color w:val="333333"/>
          <w:sz w:val="30"/>
          <w:szCs w:val="30"/>
          <w:shd w:val="clear" w:color="auto" w:fill="FFFFFF"/>
        </w:rPr>
        <w:t>万元，一般项目</w:t>
      </w: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万元，青年项目</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万元。实际资助经费额度以评审结果为准。</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（七）本次项目申报截止时间为</w:t>
      </w: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年</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月</w:t>
      </w:r>
      <w:r>
        <w:rPr>
          <w:rFonts w:ascii="仿宋_GB2312" w:eastAsia="仿宋_GB2312" w:hAnsi="微软雅黑" w:cs="仿宋_GB2312" w:hint="eastAsia"/>
          <w:color w:val="333333"/>
          <w:sz w:val="30"/>
          <w:szCs w:val="30"/>
          <w:shd w:val="clear" w:color="auto" w:fill="FFFFFF"/>
        </w:rPr>
        <w:t>28</w:t>
      </w:r>
      <w:r>
        <w:rPr>
          <w:rFonts w:ascii="仿宋_GB2312" w:eastAsia="仿宋_GB2312" w:hAnsi="微软雅黑" w:cs="仿宋_GB2312" w:hint="eastAsia"/>
          <w:color w:val="333333"/>
          <w:sz w:val="30"/>
          <w:szCs w:val="30"/>
          <w:shd w:val="clear" w:color="auto" w:fill="FFFFFF"/>
        </w:rPr>
        <w:t>日。申报人可到上海教育网（</w:t>
      </w:r>
      <w:r>
        <w:rPr>
          <w:rFonts w:ascii="仿宋_GB2312" w:eastAsia="仿宋_GB2312" w:hAnsi="微软雅黑" w:cs="仿宋_GB2312" w:hint="eastAsia"/>
          <w:color w:val="333333"/>
          <w:sz w:val="30"/>
          <w:szCs w:val="30"/>
          <w:shd w:val="clear" w:color="auto" w:fill="FFFFFF"/>
        </w:rPr>
        <w:t>www.shmec.gov.cn</w:t>
      </w:r>
      <w:r>
        <w:rPr>
          <w:rFonts w:ascii="仿宋_GB2312" w:eastAsia="仿宋_GB2312" w:hAnsi="微软雅黑" w:cs="仿宋_GB2312" w:hint="eastAsia"/>
          <w:color w:val="333333"/>
          <w:sz w:val="30"/>
          <w:szCs w:val="30"/>
          <w:shd w:val="clear" w:color="auto" w:fill="FFFFFF"/>
        </w:rPr>
        <w:t>）查询下载《项目指南》《申报书》及《论证活页》，按要求填写有关内容，并按一式三份上报到指定部门。各有关单位须</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月</w:t>
      </w:r>
      <w:r>
        <w:rPr>
          <w:rFonts w:ascii="仿宋_GB2312" w:eastAsia="仿宋_GB2312" w:hAnsi="微软雅黑" w:cs="仿宋_GB2312" w:hint="eastAsia"/>
          <w:color w:val="333333"/>
          <w:sz w:val="30"/>
          <w:szCs w:val="30"/>
          <w:shd w:val="clear" w:color="auto" w:fill="FFFFFF"/>
        </w:rPr>
        <w:t>28</w:t>
      </w:r>
      <w:r>
        <w:rPr>
          <w:rFonts w:ascii="仿宋_GB2312" w:eastAsia="仿宋_GB2312" w:hAnsi="微软雅黑" w:cs="仿宋_GB2312" w:hint="eastAsia"/>
          <w:color w:val="333333"/>
          <w:sz w:val="30"/>
          <w:szCs w:val="30"/>
          <w:shd w:val="clear" w:color="auto" w:fill="FFFFFF"/>
        </w:rPr>
        <w:t>日前统一上报至市教育评估院，同时将《申报书》及《论证活页》电子版发送至邮箱（</w:t>
      </w:r>
      <w:r>
        <w:rPr>
          <w:rFonts w:ascii="仿宋_GB2312" w:eastAsia="仿宋_GB2312" w:hAnsi="微软雅黑" w:cs="仿宋_GB2312" w:hint="eastAsia"/>
          <w:color w:val="333333"/>
          <w:sz w:val="30"/>
          <w:szCs w:val="30"/>
          <w:shd w:val="clear" w:color="auto" w:fill="FFFFFF"/>
        </w:rPr>
        <w:t>seei2015art@163.com</w:t>
      </w:r>
      <w:r>
        <w:rPr>
          <w:rFonts w:ascii="仿宋_GB2312" w:eastAsia="仿宋_GB2312" w:hAnsi="微软雅黑" w:cs="仿宋_GB2312" w:hint="eastAsia"/>
          <w:color w:val="333333"/>
          <w:sz w:val="30"/>
          <w:szCs w:val="30"/>
          <w:shd w:val="clear" w:color="auto" w:fill="FFFFFF"/>
        </w:rPr>
        <w:t>），逾期不再受理。</w:t>
      </w:r>
    </w:p>
    <w:p w:rsidR="00B27658" w:rsidRDefault="00DF3A17">
      <w:pPr>
        <w:pStyle w:val="a3"/>
        <w:widowControl/>
        <w:spacing w:beforeAutospacing="0" w:afterAutospacing="0" w:line="30" w:lineRule="atLeast"/>
        <w:ind w:firstLine="600"/>
        <w:rPr>
          <w:sz w:val="22"/>
          <w:szCs w:val="22"/>
        </w:rPr>
      </w:pPr>
      <w:r>
        <w:rPr>
          <w:rFonts w:ascii="黑体" w:eastAsia="黑体" w:hAnsi="微软雅黑" w:cs="黑体" w:hint="eastAsia"/>
          <w:color w:val="333333"/>
          <w:sz w:val="30"/>
          <w:szCs w:val="30"/>
          <w:shd w:val="clear" w:color="auto" w:fill="FFFFFF"/>
        </w:rPr>
        <w:t>五、工作安排</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市教委将委托上海市教育评估院在</w:t>
      </w: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月上旬对各单位上报的项目进行复评，</w:t>
      </w: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月中旬公布</w:t>
      </w: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年度上海学校艺术科研项目立项结果。重点项目研究时间一般为</w:t>
      </w: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年，一般项目和青年项目研究时间一般为</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年（以立项时间为准，招标项目研究时间另定）。项目开题、研究及结题等工作依据《上海市学校艺术科研项目管理办法》执行。</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lastRenderedPageBreak/>
        <w:t>联系人：高晓欧</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黄丹凤</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联系电话：</w:t>
      </w:r>
      <w:r>
        <w:rPr>
          <w:rFonts w:ascii="仿宋_GB2312" w:eastAsia="仿宋_GB2312" w:hAnsi="微软雅黑" w:cs="仿宋_GB2312" w:hint="eastAsia"/>
          <w:color w:val="333333"/>
          <w:sz w:val="30"/>
          <w:szCs w:val="30"/>
          <w:shd w:val="clear" w:color="auto" w:fill="FFFFFF"/>
        </w:rPr>
        <w:t xml:space="preserve">23116753 </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540</w:t>
      </w:r>
      <w:r>
        <w:rPr>
          <w:rFonts w:ascii="仿宋_GB2312" w:eastAsia="仿宋_GB2312" w:hAnsi="微软雅黑" w:cs="仿宋_GB2312" w:hint="eastAsia"/>
          <w:color w:val="333333"/>
          <w:sz w:val="30"/>
          <w:szCs w:val="30"/>
          <w:shd w:val="clear" w:color="auto" w:fill="FFFFFF"/>
        </w:rPr>
        <w:t>41810</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电子邮箱：</w:t>
      </w:r>
      <w:r>
        <w:rPr>
          <w:rFonts w:ascii="仿宋_GB2312" w:eastAsia="仿宋_GB2312" w:hAnsi="微软雅黑" w:cs="仿宋_GB2312" w:hint="eastAsia"/>
          <w:color w:val="333333"/>
          <w:sz w:val="30"/>
          <w:szCs w:val="30"/>
          <w:shd w:val="clear" w:color="auto" w:fill="FFFFFF"/>
        </w:rPr>
        <w:t>seei2015art@163.com</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通讯地址：陕西南路</w:t>
      </w:r>
      <w:r>
        <w:rPr>
          <w:rFonts w:ascii="仿宋_GB2312" w:eastAsia="仿宋_GB2312" w:hAnsi="微软雅黑" w:cs="仿宋_GB2312" w:hint="eastAsia"/>
          <w:color w:val="333333"/>
          <w:sz w:val="30"/>
          <w:szCs w:val="30"/>
          <w:shd w:val="clear" w:color="auto" w:fill="FFFFFF"/>
        </w:rPr>
        <w:t>202</w:t>
      </w:r>
      <w:r>
        <w:rPr>
          <w:rFonts w:ascii="仿宋_GB2312" w:eastAsia="仿宋_GB2312" w:hAnsi="微软雅黑" w:cs="仿宋_GB2312" w:hint="eastAsia"/>
          <w:color w:val="333333"/>
          <w:sz w:val="30"/>
          <w:szCs w:val="30"/>
          <w:shd w:val="clear" w:color="auto" w:fill="FFFFFF"/>
        </w:rPr>
        <w:t>号上海市教育评估院教师发展评估所</w:t>
      </w:r>
    </w:p>
    <w:p w:rsidR="00B27658" w:rsidRDefault="00DF3A17">
      <w:pPr>
        <w:pStyle w:val="a3"/>
        <w:widowControl/>
        <w:spacing w:beforeAutospacing="0" w:afterAutospacing="0" w:line="30" w:lineRule="atLeast"/>
        <w:ind w:firstLine="600"/>
        <w:rPr>
          <w:sz w:val="22"/>
          <w:szCs w:val="22"/>
        </w:rPr>
      </w:pPr>
      <w:r>
        <w:rPr>
          <w:rFonts w:ascii="仿宋_GB2312" w:eastAsia="仿宋_GB2312" w:hAnsi="微软雅黑" w:cs="仿宋_GB2312" w:hint="eastAsia"/>
          <w:color w:val="333333"/>
          <w:sz w:val="30"/>
          <w:szCs w:val="30"/>
          <w:shd w:val="clear" w:color="auto" w:fill="FFFFFF"/>
        </w:rPr>
        <w:t>邮政编码：</w:t>
      </w:r>
      <w:r>
        <w:rPr>
          <w:rFonts w:ascii="仿宋_GB2312" w:eastAsia="仿宋_GB2312" w:hAnsi="微软雅黑" w:cs="仿宋_GB2312" w:hint="eastAsia"/>
          <w:color w:val="333333"/>
          <w:sz w:val="30"/>
          <w:szCs w:val="30"/>
          <w:shd w:val="clear" w:color="auto" w:fill="FFFFFF"/>
        </w:rPr>
        <w:t>200031</w:t>
      </w:r>
    </w:p>
    <w:p w:rsidR="00B27658" w:rsidRDefault="00DF3A17">
      <w:pPr>
        <w:pStyle w:val="a3"/>
        <w:widowControl/>
        <w:spacing w:beforeAutospacing="0" w:afterAutospacing="0" w:line="30" w:lineRule="atLeast"/>
        <w:ind w:left="479" w:firstLine="150"/>
        <w:rPr>
          <w:sz w:val="22"/>
          <w:szCs w:val="22"/>
        </w:rPr>
      </w:pPr>
      <w:r>
        <w:rPr>
          <w:rFonts w:ascii="仿宋_GB2312" w:eastAsia="仿宋_GB2312" w:hAnsi="微软雅黑" w:cs="仿宋_GB2312" w:hint="eastAsia"/>
          <w:color w:val="333333"/>
          <w:sz w:val="30"/>
          <w:szCs w:val="30"/>
          <w:shd w:val="clear" w:color="auto" w:fill="FFFFFF"/>
        </w:rPr>
        <w:t> </w:t>
      </w:r>
    </w:p>
    <w:p w:rsidR="00B27658" w:rsidRDefault="00DF3A17">
      <w:pPr>
        <w:pStyle w:val="a3"/>
        <w:widowControl/>
        <w:spacing w:beforeAutospacing="0" w:afterAutospacing="0" w:line="30" w:lineRule="atLeast"/>
        <w:ind w:left="479" w:firstLine="150"/>
        <w:rPr>
          <w:sz w:val="22"/>
          <w:szCs w:val="22"/>
        </w:rPr>
      </w:pPr>
      <w:r>
        <w:rPr>
          <w:rFonts w:ascii="仿宋_GB2312" w:eastAsia="仿宋_GB2312" w:hAnsi="微软雅黑" w:cs="仿宋_GB2312" w:hint="eastAsia"/>
          <w:color w:val="333333"/>
          <w:sz w:val="30"/>
          <w:szCs w:val="30"/>
          <w:shd w:val="clear" w:color="auto" w:fill="FFFFFF"/>
        </w:rPr>
        <w:t>附件：</w:t>
      </w:r>
      <w:r>
        <w:rPr>
          <w:rFonts w:ascii="仿宋_GB2312" w:eastAsia="仿宋_GB2312" w:hAnsi="微软雅黑" w:cs="仿宋_GB2312" w:hint="eastAsia"/>
          <w:color w:val="333333"/>
          <w:sz w:val="30"/>
          <w:szCs w:val="30"/>
          <w:shd w:val="clear" w:color="auto" w:fill="FFFFFF"/>
        </w:rPr>
        <w:t>1.2019</w:t>
      </w:r>
      <w:r>
        <w:rPr>
          <w:rFonts w:ascii="仿宋_GB2312" w:eastAsia="仿宋_GB2312" w:hAnsi="微软雅黑" w:cs="仿宋_GB2312" w:hint="eastAsia"/>
          <w:color w:val="333333"/>
          <w:sz w:val="30"/>
          <w:szCs w:val="30"/>
          <w:shd w:val="clear" w:color="auto" w:fill="FFFFFF"/>
        </w:rPr>
        <w:t>年度上海市学校艺术科研项目指南</w:t>
      </w:r>
    </w:p>
    <w:p w:rsidR="00B27658" w:rsidRDefault="00DF3A17">
      <w:pPr>
        <w:pStyle w:val="a3"/>
        <w:widowControl/>
        <w:spacing w:beforeAutospacing="0" w:afterAutospacing="0" w:line="30" w:lineRule="atLeast"/>
        <w:ind w:firstLine="1500"/>
        <w:rPr>
          <w:sz w:val="22"/>
          <w:szCs w:val="22"/>
        </w:rPr>
      </w:pPr>
      <w:r>
        <w:rPr>
          <w:rFonts w:ascii="仿宋_GB2312" w:eastAsia="仿宋_GB2312" w:hAnsi="微软雅黑" w:cs="仿宋_GB2312" w:hint="eastAsia"/>
          <w:color w:val="333333"/>
          <w:sz w:val="30"/>
          <w:szCs w:val="30"/>
          <w:shd w:val="clear" w:color="auto" w:fill="FFFFFF"/>
        </w:rPr>
        <w:t>2.</w:t>
      </w:r>
      <w:r>
        <w:rPr>
          <w:rFonts w:ascii="仿宋_GB2312" w:eastAsia="仿宋_GB2312" w:hAnsi="微软雅黑" w:cs="仿宋_GB2312" w:hint="eastAsia"/>
          <w:color w:val="333333"/>
          <w:sz w:val="30"/>
          <w:szCs w:val="30"/>
          <w:shd w:val="clear" w:color="auto" w:fill="FFFFFF"/>
        </w:rPr>
        <w:t>上海市学校艺术科研项目申报书</w:t>
      </w:r>
    </w:p>
    <w:p w:rsidR="00B27658" w:rsidRDefault="00DF3A17">
      <w:pPr>
        <w:pStyle w:val="a3"/>
        <w:widowControl/>
        <w:spacing w:beforeAutospacing="0" w:afterAutospacing="0" w:line="30" w:lineRule="atLeast"/>
        <w:ind w:firstLine="1500"/>
        <w:rPr>
          <w:sz w:val="22"/>
          <w:szCs w:val="22"/>
        </w:rPr>
      </w:pPr>
      <w:r>
        <w:rPr>
          <w:rFonts w:ascii="仿宋_GB2312" w:eastAsia="仿宋_GB2312" w:hAnsi="微软雅黑" w:cs="仿宋_GB2312" w:hint="eastAsia"/>
          <w:color w:val="333333"/>
          <w:sz w:val="30"/>
          <w:szCs w:val="30"/>
          <w:shd w:val="clear" w:color="auto" w:fill="FFFFFF"/>
        </w:rPr>
        <w:t>3.</w:t>
      </w:r>
      <w:r>
        <w:rPr>
          <w:rFonts w:ascii="仿宋_GB2312" w:eastAsia="仿宋_GB2312" w:hAnsi="微软雅黑" w:cs="仿宋_GB2312" w:hint="eastAsia"/>
          <w:color w:val="333333"/>
          <w:sz w:val="30"/>
          <w:szCs w:val="30"/>
          <w:shd w:val="clear" w:color="auto" w:fill="FFFFFF"/>
        </w:rPr>
        <w:t>上海市学校艺术科研项目论证活页</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30"/>
          <w:szCs w:val="30"/>
          <w:shd w:val="clear" w:color="auto" w:fill="FFFFFF"/>
        </w:rPr>
        <w:t> </w:t>
      </w:r>
    </w:p>
    <w:p w:rsidR="00B27658" w:rsidRDefault="00DF3A17">
      <w:pPr>
        <w:pStyle w:val="a3"/>
        <w:widowControl/>
        <w:spacing w:beforeAutospacing="0" w:afterAutospacing="0" w:line="30" w:lineRule="atLeast"/>
        <w:ind w:firstLine="4650"/>
        <w:rPr>
          <w:sz w:val="22"/>
          <w:szCs w:val="22"/>
        </w:rPr>
      </w:pPr>
      <w:r>
        <w:rPr>
          <w:rFonts w:ascii="仿宋_GB2312" w:eastAsia="仿宋_GB2312" w:hAnsi="微软雅黑" w:cs="仿宋_GB2312" w:hint="eastAsia"/>
          <w:color w:val="333333"/>
          <w:sz w:val="30"/>
          <w:szCs w:val="30"/>
          <w:shd w:val="clear" w:color="auto" w:fill="FFFFFF"/>
        </w:rPr>
        <w:t>上</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海</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市</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教</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育</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委</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员</w:t>
      </w:r>
      <w:r>
        <w:rPr>
          <w:rFonts w:ascii="仿宋_GB2312" w:eastAsia="仿宋_GB2312" w:hAnsi="微软雅黑" w:cs="仿宋_GB2312" w:hint="eastAsia"/>
          <w:color w:val="333333"/>
          <w:sz w:val="30"/>
          <w:szCs w:val="30"/>
          <w:shd w:val="clear" w:color="auto" w:fill="FFFFFF"/>
        </w:rPr>
        <w:t> </w:t>
      </w:r>
      <w:r>
        <w:rPr>
          <w:rFonts w:ascii="仿宋_GB2312" w:eastAsia="仿宋_GB2312" w:hAnsi="微软雅黑" w:cs="仿宋_GB2312" w:hint="eastAsia"/>
          <w:color w:val="333333"/>
          <w:sz w:val="30"/>
          <w:szCs w:val="30"/>
          <w:shd w:val="clear" w:color="auto" w:fill="FFFFFF"/>
        </w:rPr>
        <w:t>会</w:t>
      </w:r>
    </w:p>
    <w:p w:rsidR="00B27658" w:rsidRDefault="00DF3A17">
      <w:pPr>
        <w:pStyle w:val="a3"/>
        <w:widowControl/>
        <w:spacing w:beforeAutospacing="0" w:afterAutospacing="0" w:line="30" w:lineRule="atLeast"/>
        <w:ind w:firstLine="5244"/>
        <w:rPr>
          <w:rFonts w:ascii="仿宋_GB2312" w:eastAsia="仿宋_GB2312" w:hAnsi="微软雅黑" w:cs="仿宋_GB2312"/>
          <w:color w:val="333333"/>
          <w:sz w:val="30"/>
          <w:szCs w:val="30"/>
          <w:shd w:val="clear" w:color="auto" w:fill="FFFFFF"/>
        </w:rPr>
      </w:pPr>
      <w:r>
        <w:rPr>
          <w:rFonts w:ascii="仿宋_GB2312" w:eastAsia="仿宋_GB2312" w:hAnsi="微软雅黑" w:cs="仿宋_GB2312" w:hint="eastAsia"/>
          <w:color w:val="333333"/>
          <w:sz w:val="30"/>
          <w:szCs w:val="30"/>
          <w:shd w:val="clear" w:color="auto" w:fill="FFFFFF"/>
        </w:rPr>
        <w:t>2019</w:t>
      </w:r>
      <w:r>
        <w:rPr>
          <w:rFonts w:ascii="仿宋_GB2312" w:eastAsia="仿宋_GB2312" w:hAnsi="微软雅黑" w:cs="仿宋_GB2312" w:hint="eastAsia"/>
          <w:color w:val="333333"/>
          <w:sz w:val="30"/>
          <w:szCs w:val="30"/>
          <w:shd w:val="clear" w:color="auto" w:fill="FFFFFF"/>
        </w:rPr>
        <w:t>年</w:t>
      </w:r>
      <w:r>
        <w:rPr>
          <w:rFonts w:ascii="仿宋_GB2312" w:eastAsia="仿宋_GB2312" w:hAnsi="微软雅黑" w:cs="仿宋_GB2312" w:hint="eastAsia"/>
          <w:color w:val="333333"/>
          <w:sz w:val="30"/>
          <w:szCs w:val="30"/>
          <w:shd w:val="clear" w:color="auto" w:fill="FFFFFF"/>
        </w:rPr>
        <w:t>1</w:t>
      </w:r>
      <w:r>
        <w:rPr>
          <w:rFonts w:ascii="仿宋_GB2312" w:eastAsia="仿宋_GB2312" w:hAnsi="微软雅黑" w:cs="仿宋_GB2312" w:hint="eastAsia"/>
          <w:color w:val="333333"/>
          <w:sz w:val="30"/>
          <w:szCs w:val="30"/>
          <w:shd w:val="clear" w:color="auto" w:fill="FFFFFF"/>
        </w:rPr>
        <w:t>月</w:t>
      </w:r>
      <w:r>
        <w:rPr>
          <w:rFonts w:ascii="仿宋_GB2312" w:eastAsia="仿宋_GB2312" w:hAnsi="微软雅黑" w:cs="仿宋_GB2312" w:hint="eastAsia"/>
          <w:color w:val="333333"/>
          <w:sz w:val="30"/>
          <w:szCs w:val="30"/>
          <w:shd w:val="clear" w:color="auto" w:fill="FFFFFF"/>
        </w:rPr>
        <w:t>14</w:t>
      </w:r>
      <w:r>
        <w:rPr>
          <w:rFonts w:ascii="仿宋_GB2312" w:eastAsia="仿宋_GB2312" w:hAnsi="微软雅黑" w:cs="仿宋_GB2312" w:hint="eastAsia"/>
          <w:color w:val="333333"/>
          <w:sz w:val="30"/>
          <w:szCs w:val="30"/>
          <w:shd w:val="clear" w:color="auto" w:fill="FFFFFF"/>
        </w:rPr>
        <w:t>日</w:t>
      </w:r>
    </w:p>
    <w:p w:rsidR="006955CC" w:rsidRDefault="006955CC">
      <w:pPr>
        <w:pStyle w:val="a3"/>
        <w:widowControl/>
        <w:spacing w:beforeAutospacing="0" w:afterAutospacing="0" w:line="30" w:lineRule="atLeast"/>
        <w:ind w:firstLine="5244"/>
        <w:rPr>
          <w:rFonts w:ascii="仿宋_GB2312" w:eastAsia="仿宋_GB2312" w:hAnsi="微软雅黑" w:cs="仿宋_GB2312"/>
          <w:color w:val="333333"/>
          <w:sz w:val="30"/>
          <w:szCs w:val="30"/>
          <w:shd w:val="clear" w:color="auto" w:fill="FFFFFF"/>
        </w:rPr>
      </w:pPr>
    </w:p>
    <w:p w:rsidR="006955CC" w:rsidRDefault="006955CC">
      <w:pPr>
        <w:pStyle w:val="a3"/>
        <w:widowControl/>
        <w:spacing w:beforeAutospacing="0" w:afterAutospacing="0" w:line="30" w:lineRule="atLeast"/>
        <w:ind w:firstLine="5244"/>
        <w:rPr>
          <w:rFonts w:ascii="仿宋_GB2312" w:eastAsia="仿宋_GB2312" w:hAnsi="微软雅黑" w:cs="仿宋_GB2312"/>
          <w:color w:val="333333"/>
          <w:sz w:val="30"/>
          <w:szCs w:val="30"/>
          <w:shd w:val="clear" w:color="auto" w:fill="FFFFFF"/>
        </w:rPr>
      </w:pPr>
    </w:p>
    <w:p w:rsidR="006955CC" w:rsidRDefault="006955CC">
      <w:pPr>
        <w:pStyle w:val="a3"/>
        <w:widowControl/>
        <w:spacing w:beforeAutospacing="0" w:afterAutospacing="0" w:line="30" w:lineRule="atLeast"/>
        <w:ind w:firstLine="5244"/>
        <w:rPr>
          <w:rFonts w:hint="eastAsia"/>
          <w:sz w:val="22"/>
          <w:szCs w:val="22"/>
        </w:rPr>
      </w:pPr>
    </w:p>
    <w:tbl>
      <w:tblPr>
        <w:tblW w:w="90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068"/>
        <w:gridCol w:w="4684"/>
        <w:gridCol w:w="285"/>
      </w:tblGrid>
      <w:tr w:rsidR="00B27658">
        <w:tc>
          <w:tcPr>
            <w:tcW w:w="9037" w:type="dxa"/>
            <w:gridSpan w:val="3"/>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ind w:firstLine="280"/>
              <w:rPr>
                <w:sz w:val="22"/>
                <w:szCs w:val="22"/>
              </w:rPr>
            </w:pPr>
            <w:r>
              <w:rPr>
                <w:rFonts w:ascii="仿宋_GB2312" w:eastAsia="仿宋_GB2312" w:cs="仿宋_GB2312" w:hint="eastAsia"/>
                <w:sz w:val="28"/>
                <w:szCs w:val="28"/>
              </w:rPr>
              <w:t>抄送：上海市教育评估院。</w:t>
            </w:r>
          </w:p>
        </w:tc>
      </w:tr>
      <w:tr w:rsidR="00B27658">
        <w:tc>
          <w:tcPr>
            <w:tcW w:w="4068" w:type="dxa"/>
            <w:tcBorders>
              <w:top w:val="single" w:sz="12" w:space="0" w:color="auto"/>
              <w:left w:val="single" w:sz="12" w:space="0" w:color="auto"/>
              <w:bottom w:val="single" w:sz="12" w:space="0" w:color="auto"/>
              <w:right w:val="single" w:sz="12" w:space="0" w:color="auto"/>
            </w:tcBorders>
            <w:shd w:val="clear" w:color="auto" w:fill="auto"/>
          </w:tcPr>
          <w:p w:rsidR="00B27658" w:rsidRDefault="00DF3A17">
            <w:pPr>
              <w:pStyle w:val="a3"/>
              <w:widowControl/>
              <w:spacing w:beforeAutospacing="0" w:afterAutospacing="0" w:line="30" w:lineRule="atLeast"/>
              <w:ind w:firstLine="280"/>
              <w:rPr>
                <w:sz w:val="22"/>
                <w:szCs w:val="22"/>
              </w:rPr>
            </w:pPr>
            <w:r>
              <w:rPr>
                <w:rFonts w:ascii="仿宋_GB2312" w:eastAsia="仿宋_GB2312" w:cs="仿宋_GB2312" w:hint="eastAsia"/>
                <w:sz w:val="28"/>
                <w:szCs w:val="28"/>
              </w:rPr>
              <w:t>上海市教育委员会办公室</w:t>
            </w:r>
          </w:p>
        </w:tc>
        <w:tc>
          <w:tcPr>
            <w:tcW w:w="4684" w:type="dxa"/>
            <w:tcBorders>
              <w:top w:val="single" w:sz="12" w:space="0" w:color="auto"/>
              <w:left w:val="single" w:sz="12" w:space="0" w:color="auto"/>
              <w:bottom w:val="single" w:sz="12" w:space="0" w:color="auto"/>
              <w:right w:val="single" w:sz="12" w:space="0" w:color="auto"/>
            </w:tcBorders>
            <w:shd w:val="clear" w:color="auto" w:fill="auto"/>
          </w:tcPr>
          <w:p w:rsidR="00B27658" w:rsidRDefault="00DF3A17">
            <w:pPr>
              <w:pStyle w:val="a3"/>
              <w:widowControl/>
              <w:spacing w:beforeAutospacing="0" w:afterAutospacing="0" w:line="30" w:lineRule="atLeast"/>
              <w:jc w:val="right"/>
              <w:rPr>
                <w:sz w:val="22"/>
                <w:szCs w:val="22"/>
              </w:rPr>
            </w:pPr>
            <w:r>
              <w:rPr>
                <w:rFonts w:ascii="仿宋_GB2312" w:eastAsia="仿宋_GB2312" w:cs="仿宋_GB2312" w:hint="eastAsia"/>
                <w:sz w:val="28"/>
                <w:szCs w:val="28"/>
              </w:rPr>
              <w:t>2019</w:t>
            </w:r>
            <w:r>
              <w:rPr>
                <w:rFonts w:ascii="仿宋_GB2312" w:eastAsia="仿宋_GB2312" w:cs="仿宋_GB2312" w:hint="eastAsia"/>
                <w:sz w:val="28"/>
                <w:szCs w:val="28"/>
              </w:rPr>
              <w:t>年</w:t>
            </w:r>
            <w:r>
              <w:rPr>
                <w:rFonts w:ascii="仿宋_GB2312" w:eastAsia="仿宋_GB2312" w:cs="仿宋_GB2312" w:hint="eastAsia"/>
                <w:sz w:val="28"/>
                <w:szCs w:val="28"/>
              </w:rPr>
              <w:t>1</w:t>
            </w:r>
            <w:r>
              <w:rPr>
                <w:rFonts w:ascii="仿宋_GB2312" w:eastAsia="仿宋_GB2312" w:cs="仿宋_GB2312" w:hint="eastAsia"/>
                <w:sz w:val="28"/>
                <w:szCs w:val="28"/>
              </w:rPr>
              <w:t>月</w:t>
            </w:r>
            <w:r>
              <w:rPr>
                <w:rFonts w:ascii="仿宋_GB2312" w:eastAsia="仿宋_GB2312" w:cs="仿宋_GB2312" w:hint="eastAsia"/>
                <w:sz w:val="28"/>
                <w:szCs w:val="28"/>
              </w:rPr>
              <w:t>16</w:t>
            </w:r>
            <w:r>
              <w:rPr>
                <w:rFonts w:ascii="仿宋_GB2312" w:eastAsia="仿宋_GB2312" w:cs="仿宋_GB2312" w:hint="eastAsia"/>
                <w:sz w:val="28"/>
                <w:szCs w:val="28"/>
              </w:rPr>
              <w:t>日印发</w:t>
            </w: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27658" w:rsidRDefault="00DF3A17">
            <w:pPr>
              <w:pStyle w:val="a3"/>
              <w:widowControl/>
              <w:spacing w:beforeAutospacing="0" w:afterAutospacing="0" w:line="30" w:lineRule="atLeast"/>
              <w:jc w:val="right"/>
              <w:rPr>
                <w:sz w:val="22"/>
                <w:szCs w:val="22"/>
              </w:rPr>
            </w:pPr>
            <w:r>
              <w:rPr>
                <w:rFonts w:ascii="黑体" w:eastAsia="黑体" w:cs="黑体" w:hint="eastAsia"/>
                <w:sz w:val="28"/>
                <w:szCs w:val="28"/>
              </w:rPr>
              <w:t> </w:t>
            </w:r>
          </w:p>
        </w:tc>
      </w:tr>
    </w:tbl>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rPr>
          <w:rFonts w:ascii="黑体" w:eastAsia="黑体" w:hAnsi="微软雅黑" w:cs="黑体" w:hint="eastAsia"/>
          <w:color w:val="333333"/>
          <w:sz w:val="32"/>
          <w:szCs w:val="32"/>
          <w:shd w:val="clear" w:color="auto" w:fill="FFFFFF"/>
        </w:rPr>
      </w:pPr>
      <w:r>
        <w:rPr>
          <w:rFonts w:ascii="黑体" w:eastAsia="黑体" w:hAnsi="微软雅黑" w:cs="黑体" w:hint="eastAsia"/>
          <w:color w:val="333333"/>
          <w:sz w:val="32"/>
          <w:szCs w:val="32"/>
          <w:shd w:val="clear" w:color="auto" w:fill="FFFFFF"/>
        </w:rPr>
        <w:t> </w:t>
      </w:r>
    </w:p>
    <w:p w:rsidR="00B27658" w:rsidRDefault="00B27658">
      <w:pPr>
        <w:pStyle w:val="a3"/>
        <w:widowControl/>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DF3A17">
      <w:pPr>
        <w:pStyle w:val="a3"/>
        <w:widowControl/>
        <w:spacing w:beforeAutospacing="0" w:afterAutospacing="0" w:line="30" w:lineRule="atLeast"/>
        <w:rPr>
          <w:rFonts w:ascii="黑体" w:eastAsia="黑体" w:hAnsi="微软雅黑" w:cs="黑体"/>
          <w:color w:val="333333"/>
          <w:sz w:val="32"/>
          <w:szCs w:val="32"/>
          <w:shd w:val="clear" w:color="auto" w:fill="FFFFFF"/>
        </w:rPr>
      </w:pPr>
      <w:r>
        <w:rPr>
          <w:rFonts w:ascii="黑体" w:eastAsia="黑体" w:hAnsi="微软雅黑" w:cs="黑体" w:hint="eastAsia"/>
          <w:color w:val="333333"/>
          <w:sz w:val="32"/>
          <w:szCs w:val="32"/>
          <w:shd w:val="clear" w:color="auto" w:fill="FFFFFF"/>
        </w:rPr>
        <w:t> </w:t>
      </w:r>
    </w:p>
    <w:p w:rsidR="006955CC" w:rsidRDefault="006955CC">
      <w:pPr>
        <w:pStyle w:val="a3"/>
        <w:widowControl/>
        <w:spacing w:beforeAutospacing="0" w:afterAutospacing="0" w:line="30" w:lineRule="atLeast"/>
        <w:rPr>
          <w:sz w:val="22"/>
          <w:szCs w:val="22"/>
        </w:rPr>
      </w:pP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lastRenderedPageBreak/>
        <w:t>附件</w:t>
      </w:r>
      <w:r>
        <w:rPr>
          <w:rFonts w:ascii="黑体" w:eastAsia="黑体" w:hAnsi="微软雅黑" w:cs="黑体" w:hint="eastAsia"/>
          <w:color w:val="333333"/>
          <w:sz w:val="32"/>
          <w:szCs w:val="32"/>
          <w:shd w:val="clear" w:color="auto" w:fill="FFFFFF"/>
        </w:rPr>
        <w:t>1</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p w:rsidR="00B27658" w:rsidRDefault="00DF3A17">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333333"/>
          <w:sz w:val="38"/>
          <w:szCs w:val="38"/>
          <w:shd w:val="clear" w:color="auto" w:fill="FFFFFF"/>
        </w:rPr>
        <w:t>2019</w:t>
      </w:r>
      <w:r>
        <w:rPr>
          <w:rFonts w:ascii="方正小标宋简体" w:eastAsia="方正小标宋简体" w:hAnsi="方正小标宋简体" w:cs="方正小标宋简体"/>
          <w:color w:val="333333"/>
          <w:sz w:val="38"/>
          <w:szCs w:val="38"/>
          <w:shd w:val="clear" w:color="auto" w:fill="FFFFFF"/>
        </w:rPr>
        <w:t>年度上海市学校艺术科研项目指南</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p w:rsidR="00B27658" w:rsidRDefault="00DF3A17">
      <w:pPr>
        <w:pStyle w:val="a3"/>
        <w:widowControl/>
        <w:spacing w:beforeAutospacing="0" w:afterAutospacing="0" w:line="30" w:lineRule="atLeast"/>
        <w:ind w:firstLine="560"/>
        <w:rPr>
          <w:sz w:val="22"/>
          <w:szCs w:val="22"/>
        </w:rPr>
      </w:pPr>
      <w:r>
        <w:rPr>
          <w:rFonts w:ascii="黑体" w:eastAsia="黑体" w:hAnsi="微软雅黑" w:cs="黑体" w:hint="eastAsia"/>
          <w:color w:val="333333"/>
          <w:sz w:val="28"/>
          <w:szCs w:val="28"/>
          <w:shd w:val="clear" w:color="auto" w:fill="FFFFFF"/>
        </w:rPr>
        <w:t>一、招标项目</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color w:val="333333"/>
          <w:sz w:val="28"/>
          <w:szCs w:val="28"/>
          <w:shd w:val="clear" w:color="auto" w:fill="FFFFFF"/>
        </w:rPr>
        <w:t>（一）</w:t>
      </w:r>
      <w:r>
        <w:rPr>
          <w:rFonts w:ascii="楷体_GB2312" w:eastAsia="楷体_GB2312" w:hAnsi="微软雅黑" w:cs="楷体_GB2312" w:hint="eastAsia"/>
          <w:color w:val="333333"/>
          <w:sz w:val="28"/>
          <w:szCs w:val="28"/>
          <w:shd w:val="clear" w:color="auto" w:fill="FFFFFF"/>
        </w:rPr>
        <w:t>构架以审美和人文素养</w:t>
      </w:r>
      <w:r>
        <w:rPr>
          <w:rFonts w:ascii="楷体_GB2312" w:eastAsia="楷体_GB2312" w:hAnsi="微软雅黑" w:cs="楷体_GB2312" w:hint="eastAsia"/>
          <w:color w:val="333333"/>
          <w:sz w:val="28"/>
          <w:szCs w:val="28"/>
          <w:shd w:val="clear" w:color="auto" w:fill="FFFFFF"/>
        </w:rPr>
        <w:t> </w:t>
      </w:r>
      <w:r>
        <w:rPr>
          <w:rFonts w:ascii="楷体_GB2312" w:eastAsia="楷体_GB2312" w:hAnsi="微软雅黑" w:cs="楷体_GB2312" w:hint="eastAsia"/>
          <w:color w:val="333333"/>
          <w:sz w:val="28"/>
          <w:szCs w:val="28"/>
          <w:shd w:val="clear" w:color="auto" w:fill="FFFFFF"/>
        </w:rPr>
        <w:t>为核心的美育课程体系</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开齐、开足、上好美育课程，探索美育课程改革，建立大中小学一体化的艺术课程美育体系。中小学在优化音乐（唱游）、美术必修课基础上，尝试拓宽舞蹈、戏剧（戏曲）、书画等艺术选修科目。利用少年宫、少科站、活动中心等校外教育单位资源，构建校内校外相衔接，第一课堂与第二课堂相结合的美育课程体系；积极探索综合艺术课程的有效实施，注重经典艺术范例内容，探索中华传统艺术在当代的传承，强化审美和人文素养。职业院校要开好与基础教育相衔接的美育课程，积极探索职业教育专业和学生特点</w:t>
      </w:r>
      <w:r>
        <w:rPr>
          <w:rFonts w:ascii="仿宋_GB2312" w:eastAsia="仿宋_GB2312" w:hAnsi="微软雅黑" w:cs="仿宋_GB2312" w:hint="eastAsia"/>
          <w:color w:val="333333"/>
          <w:sz w:val="28"/>
          <w:szCs w:val="28"/>
          <w:shd w:val="clear" w:color="auto" w:fill="FFFFFF"/>
        </w:rPr>
        <w:t>相关的拓展课程。普通高校开设公共艺术限定性、任意性选修课程，并计入学分，探索高校美育在社区、市民文化中的影响力、辐射面和受益面。</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（二）探索建立科学系统的学校美育评价体系</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学生艺术素养评价是深化教育改革、优化人才培养、完善人才选拔方式的需要，是检验学校艺术教育成果的重要手段，是改进和加强学校艺术教育工作的重要依据，也是一项关系到“推进学校美育发展”目标能否落到实处的改革举措。围绕艺术（音乐、美术、综合艺术）学科核心素养，在《课程标准》指导下，依托艺术素质培</w:t>
      </w:r>
      <w:r>
        <w:rPr>
          <w:rFonts w:ascii="仿宋_GB2312" w:eastAsia="仿宋_GB2312" w:hAnsi="微软雅黑" w:cs="仿宋_GB2312" w:hint="eastAsia"/>
          <w:color w:val="333333"/>
          <w:sz w:val="28"/>
          <w:szCs w:val="28"/>
          <w:shd w:val="clear" w:color="auto" w:fill="FFFFFF"/>
        </w:rPr>
        <w:lastRenderedPageBreak/>
        <w:t>育的过程、途径及目标研讨评价内容，细分评价</w:t>
      </w:r>
      <w:r>
        <w:rPr>
          <w:rFonts w:ascii="仿宋_GB2312" w:eastAsia="仿宋_GB2312" w:hAnsi="微软雅黑" w:cs="仿宋_GB2312" w:hint="eastAsia"/>
          <w:color w:val="333333"/>
          <w:sz w:val="28"/>
          <w:szCs w:val="28"/>
          <w:shd w:val="clear" w:color="auto" w:fill="FFFFFF"/>
        </w:rPr>
        <w:t>条目，制定学生艺术素质测评标准，开展基于大数据的、包含学生艺术素质成长档案在内的多元评价指标和学校美育质量评价体系研究。体现学科课程性质目标及艺术认知的特殊性，促进艺术课程建设、促进学生全面发展及综合素质提高，具有可操作性，能让绝大多数学生、家长及学校乐于接受。</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（三）建立社会艺术场馆、专业院团与学校艺术教育有效结合的机制</w:t>
      </w:r>
    </w:p>
    <w:p w:rsidR="00B27658" w:rsidRDefault="00DF3A17">
      <w:pPr>
        <w:pStyle w:val="a3"/>
        <w:widowControl/>
        <w:spacing w:beforeAutospacing="0" w:afterAutospacing="0" w:line="30" w:lineRule="atLeast"/>
        <w:ind w:firstLine="425"/>
        <w:rPr>
          <w:sz w:val="22"/>
          <w:szCs w:val="22"/>
        </w:rPr>
      </w:pPr>
      <w:r>
        <w:rPr>
          <w:rFonts w:ascii="仿宋_GB2312" w:eastAsia="仿宋_GB2312" w:hAnsi="微软雅黑" w:cs="仿宋_GB2312" w:hint="eastAsia"/>
          <w:color w:val="333333"/>
          <w:sz w:val="28"/>
          <w:szCs w:val="28"/>
          <w:shd w:val="clear" w:color="auto" w:fill="FFFFFF"/>
        </w:rPr>
        <w:t>研究要求：建设学生艺术实践基地，拓展学生艺术教育途径，推广艺术类研学实践教育活动，开展艺术场馆现场教学与体验活动，开发场馆艺术教育课程校外补充教材与活动资源包，探索各类学生主动参与的中小学生工作坊、大学生创意工坊，开展艺术实践展示活动研讨，丰富艺术课程的教学形式和内容，推动社会艺术场馆、专业乐团与学生实践活动对接，综合提升大中小学生艺术教育素养。加强艺术教育实践基地、场馆教学的模式探究与运作力度，搭建平台、编辑教材、培训教师队伍、提供实践活动、发掘原创作品，让艺术走进大中小学生的课堂中、生活里，进一步推进美</w:t>
      </w:r>
      <w:r>
        <w:rPr>
          <w:rFonts w:ascii="仿宋_GB2312" w:eastAsia="仿宋_GB2312" w:hAnsi="微软雅黑" w:cs="仿宋_GB2312" w:hint="eastAsia"/>
          <w:color w:val="333333"/>
          <w:sz w:val="28"/>
          <w:szCs w:val="28"/>
          <w:shd w:val="clear" w:color="auto" w:fill="FFFFFF"/>
        </w:rPr>
        <w:t>育教育，提高青少年艺术素养和整体素质。</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（四）完善上海学生高水平艺术团及其联盟的运行模式</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研究要求：推进学生艺术团品牌建设，依托上海交响乐团、上海民族乐团、上海芭蕾舞团、上海歌舞团等专业院团完善上海学生合唱团、上海学生民乐团、上海学生舞蹈团、上海学生戏剧团及联盟建设，</w:t>
      </w:r>
      <w:r>
        <w:rPr>
          <w:rFonts w:ascii="仿宋_GB2312" w:eastAsia="仿宋_GB2312" w:hAnsi="微软雅黑" w:cs="仿宋_GB2312" w:hint="eastAsia"/>
          <w:color w:val="333333"/>
          <w:sz w:val="28"/>
          <w:szCs w:val="28"/>
          <w:shd w:val="clear" w:color="auto" w:fill="FFFFFF"/>
        </w:rPr>
        <w:lastRenderedPageBreak/>
        <w:t>研究艺术团联盟有效运行与管理的创新模式，使其成为引领本市学生文化艺术熏陶和修养、提升校园文化建设的重要平台；追求卓越、提高团队水平，扩大基础、面向全体学生，完善机制、理事会联盟扩容，加强师资、扩大兼职教师队伍；探索音乐素养培育新模式、完善内部指</w:t>
      </w:r>
      <w:r>
        <w:rPr>
          <w:rFonts w:ascii="仿宋_GB2312" w:eastAsia="仿宋_GB2312" w:hAnsi="微软雅黑" w:cs="仿宋_GB2312" w:hint="eastAsia"/>
          <w:color w:val="333333"/>
          <w:sz w:val="28"/>
          <w:szCs w:val="28"/>
          <w:shd w:val="clear" w:color="auto" w:fill="FFFFFF"/>
        </w:rPr>
        <w:t>导与管理，构建支撑艺术团发展的保障机制，努力把学生艺术团打造成音乐后备人才的“摇篮”，建设成为上海学生素质教育的基地。</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（五）中华优秀传统文化传承融入美育</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围绕立德树人根本任务，遵循学生认知规律和教育教学规律，把中华优秀传统文化融入美育。编写中华文化系列少儿读物、绘本、童谣、儿歌、动画等，在大中小学艺术课程中增设中华优秀传统文化的内容，建设中华优秀文化艺术传承学校和基地，开展中华优秀文化师资培训，推进戏曲、书法、篆刻、民族民间音乐与舞蹈等艺术活动进校园，结合清明、端午、中秋、春节等传统节日组织开展</w:t>
      </w:r>
      <w:r>
        <w:rPr>
          <w:rFonts w:ascii="仿宋_GB2312" w:eastAsia="仿宋_GB2312" w:hAnsi="微软雅黑" w:cs="仿宋_GB2312" w:hint="eastAsia"/>
          <w:color w:val="333333"/>
          <w:sz w:val="28"/>
          <w:szCs w:val="28"/>
          <w:shd w:val="clear" w:color="auto" w:fill="FFFFFF"/>
        </w:rPr>
        <w:t>学校艺术教育，加强中华优秀传统文化成果展示，丰富拓展校园文化。</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（六）中小学艺术教育特色项目学校建设</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进一步推进中小学艺术教育特色项目学校建设，选拔和培养中小学校相互衔接、具有较高艺术水平的学生文艺骨干、艺术团队和特色学校，完善艺术团员的选拔培养和管理机制，研究探索艺术项目在高中、初中及小学的普遍开展，探索各学段学校间数量比例适当且衔接有序的中小学“一条龙”项目布局的有效路径和发展体系；研究制定学校艺术团队学生骨干的选拔标准和评价体系，以特色创新风，由点及面，探索即面向全体又充分引领的中小学校艺术</w:t>
      </w:r>
      <w:r>
        <w:rPr>
          <w:rFonts w:ascii="仿宋_GB2312" w:eastAsia="仿宋_GB2312" w:hAnsi="微软雅黑" w:cs="仿宋_GB2312" w:hint="eastAsia"/>
          <w:color w:val="333333"/>
          <w:sz w:val="28"/>
          <w:szCs w:val="28"/>
          <w:shd w:val="clear" w:color="auto" w:fill="FFFFFF"/>
        </w:rPr>
        <w:t>人才培养</w:t>
      </w:r>
      <w:r>
        <w:rPr>
          <w:rFonts w:ascii="仿宋_GB2312" w:eastAsia="仿宋_GB2312" w:hAnsi="微软雅黑" w:cs="仿宋_GB2312" w:hint="eastAsia"/>
          <w:color w:val="333333"/>
          <w:sz w:val="28"/>
          <w:szCs w:val="28"/>
          <w:shd w:val="clear" w:color="auto" w:fill="FFFFFF"/>
        </w:rPr>
        <w:lastRenderedPageBreak/>
        <w:t>发展体系，为中小学校艺术教育特色项目在全市范围内的整体布局，提升本市学生整体艺术素养提供战略支持。</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（七）艺术教育师资队伍建设</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研究要求：创建艺术教师联盟、名师基地，加强学校专职艺术教师管理和培训；建立兼职艺术教师准入制度和管理办法，规范引进具有一定艺术水平、具有教育教学能力的社会文艺团体专业人士、民间艺术工作者建立名师工作室、成为驻校艺术家或兼任学校艺术教师；研究适应时代、面向未来的艺术院校或综合院校艺术教育专业学科建设和人才培养方案，制定艺术教育人才引进制度，提升人才引进效率，优化教师队伍结构。</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（八）互联网</w:t>
      </w:r>
      <w:r>
        <w:rPr>
          <w:rFonts w:ascii="楷体_GB2312" w:eastAsia="楷体_GB2312" w:hAnsi="微软雅黑" w:cs="楷体_GB2312" w:hint="eastAsia"/>
          <w:color w:val="333333"/>
          <w:sz w:val="28"/>
          <w:szCs w:val="28"/>
          <w:shd w:val="clear" w:color="auto" w:fill="FFFFFF"/>
        </w:rPr>
        <w:t> </w:t>
      </w:r>
      <w:r>
        <w:rPr>
          <w:rFonts w:ascii="楷体_GB2312" w:eastAsia="楷体_GB2312" w:hAnsi="微软雅黑" w:cs="楷体_GB2312" w:hint="eastAsia"/>
          <w:color w:val="333333"/>
          <w:sz w:val="28"/>
          <w:szCs w:val="28"/>
          <w:shd w:val="clear" w:color="auto" w:fill="FFFFFF"/>
        </w:rPr>
        <w:t>背景下的艺术教育教学和评价变革</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研究要求：探索在大数据、人工智能、</w:t>
      </w:r>
      <w:r>
        <w:rPr>
          <w:rFonts w:ascii="仿宋_GB2312" w:eastAsia="仿宋_GB2312" w:hAnsi="微软雅黑" w:cs="仿宋_GB2312" w:hint="eastAsia"/>
          <w:color w:val="333333"/>
          <w:sz w:val="28"/>
          <w:szCs w:val="28"/>
          <w:shd w:val="clear" w:color="auto" w:fill="FFFFFF"/>
        </w:rPr>
        <w:t>AR/VR</w:t>
      </w:r>
      <w:r>
        <w:rPr>
          <w:rFonts w:ascii="仿宋_GB2312" w:eastAsia="仿宋_GB2312" w:hAnsi="微软雅黑" w:cs="仿宋_GB2312" w:hint="eastAsia"/>
          <w:color w:val="333333"/>
          <w:sz w:val="28"/>
          <w:szCs w:val="28"/>
          <w:shd w:val="clear" w:color="auto" w:fill="FFFFFF"/>
        </w:rPr>
        <w:t>、互联网</w:t>
      </w:r>
      <w:r>
        <w:rPr>
          <w:rFonts w:ascii="仿宋_GB2312" w:eastAsia="仿宋_GB2312" w:hAnsi="微软雅黑" w:cs="仿宋_GB2312" w:hint="eastAsia"/>
          <w:color w:val="333333"/>
          <w:sz w:val="28"/>
          <w:szCs w:val="28"/>
          <w:shd w:val="clear" w:color="auto" w:fill="FFFFFF"/>
        </w:rPr>
        <w:t xml:space="preserve"> </w:t>
      </w:r>
      <w:r>
        <w:rPr>
          <w:rFonts w:ascii="仿宋_GB2312" w:eastAsia="仿宋_GB2312" w:hAnsi="微软雅黑" w:cs="仿宋_GB2312" w:hint="eastAsia"/>
          <w:color w:val="333333"/>
          <w:sz w:val="28"/>
          <w:szCs w:val="28"/>
          <w:shd w:val="clear" w:color="auto" w:fill="FFFFFF"/>
        </w:rPr>
        <w:t>等新技术支持下的艺术教育教学手段、素质评价和管理模式改革创新，开展互联网</w:t>
      </w:r>
      <w:r>
        <w:rPr>
          <w:rFonts w:ascii="仿宋_GB2312" w:eastAsia="仿宋_GB2312" w:hAnsi="微软雅黑" w:cs="仿宋_GB2312" w:hint="eastAsia"/>
          <w:color w:val="333333"/>
          <w:sz w:val="28"/>
          <w:szCs w:val="28"/>
          <w:shd w:val="clear" w:color="auto" w:fill="FFFFFF"/>
        </w:rPr>
        <w:t xml:space="preserve"> </w:t>
      </w:r>
      <w:r>
        <w:rPr>
          <w:rFonts w:ascii="仿宋_GB2312" w:eastAsia="仿宋_GB2312" w:hAnsi="微软雅黑" w:cs="仿宋_GB2312" w:hint="eastAsia"/>
          <w:color w:val="333333"/>
          <w:sz w:val="28"/>
          <w:szCs w:val="28"/>
          <w:shd w:val="clear" w:color="auto" w:fill="FFFFFF"/>
        </w:rPr>
        <w:t>形式的艺术教育实践，建设艺术种类齐全、形式多样的艺术教育慕课资源库，打造空中艺术课堂。</w:t>
      </w:r>
    </w:p>
    <w:p w:rsidR="00B27658" w:rsidRDefault="00DF3A17">
      <w:pPr>
        <w:pStyle w:val="a3"/>
        <w:widowControl/>
        <w:spacing w:beforeAutospacing="0" w:afterAutospacing="0" w:line="30" w:lineRule="atLeast"/>
        <w:ind w:firstLine="560"/>
        <w:rPr>
          <w:sz w:val="22"/>
          <w:szCs w:val="22"/>
        </w:rPr>
      </w:pPr>
      <w:r>
        <w:rPr>
          <w:rFonts w:ascii="黑体" w:eastAsia="黑体" w:hAnsi="微软雅黑" w:cs="黑体" w:hint="eastAsia"/>
          <w:color w:val="333333"/>
          <w:sz w:val="28"/>
          <w:szCs w:val="28"/>
          <w:shd w:val="clear" w:color="auto" w:fill="FFFFFF"/>
        </w:rPr>
        <w:t>二、重点项目、一般项目、青年项目指南</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（一）学校美育理论研究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美育与其他学科融合的渗透研究；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国内外学校艺术教育改革比较研究；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学校美育的理论创新与发展研究；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大、中、小学艺术教育衔接的理论建构研究；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5.</w:t>
      </w:r>
      <w:r>
        <w:rPr>
          <w:rFonts w:ascii="仿宋_GB2312" w:eastAsia="仿宋_GB2312" w:hAnsi="微软雅黑" w:cs="仿宋_GB2312" w:hint="eastAsia"/>
          <w:color w:val="333333"/>
          <w:sz w:val="28"/>
          <w:szCs w:val="28"/>
          <w:shd w:val="clear" w:color="auto" w:fill="FFFFFF"/>
        </w:rPr>
        <w:t>用社会主义核心价值观指导艺术育人实践</w:t>
      </w:r>
      <w:r>
        <w:rPr>
          <w:rFonts w:ascii="仿宋_GB2312" w:eastAsia="仿宋_GB2312" w:hAnsi="微软雅黑" w:cs="仿宋_GB2312" w:hint="eastAsia"/>
          <w:color w:val="333333"/>
          <w:sz w:val="28"/>
          <w:szCs w:val="28"/>
          <w:shd w:val="clear" w:color="auto" w:fill="FFFFFF"/>
        </w:rPr>
        <w:t>;</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lastRenderedPageBreak/>
        <w:t>6.</w:t>
      </w:r>
      <w:r>
        <w:rPr>
          <w:rFonts w:ascii="仿宋_GB2312" w:eastAsia="仿宋_GB2312" w:hAnsi="微软雅黑" w:cs="仿宋_GB2312" w:hint="eastAsia"/>
          <w:color w:val="333333"/>
          <w:sz w:val="28"/>
          <w:szCs w:val="28"/>
          <w:shd w:val="clear" w:color="auto" w:fill="FFFFFF"/>
        </w:rPr>
        <w:t>美育与创新人才培养的关系；</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7.</w:t>
      </w:r>
      <w:r>
        <w:rPr>
          <w:rFonts w:ascii="仿宋_GB2312" w:eastAsia="仿宋_GB2312" w:hAnsi="微软雅黑" w:cs="仿宋_GB2312" w:hint="eastAsia"/>
          <w:color w:val="333333"/>
          <w:sz w:val="28"/>
          <w:szCs w:val="28"/>
          <w:shd w:val="clear" w:color="auto" w:fill="FFFFFF"/>
        </w:rPr>
        <w:t>美育在中华民族优秀传统文化传承中的责任；</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8.</w:t>
      </w:r>
      <w:r>
        <w:rPr>
          <w:rFonts w:ascii="仿宋_GB2312" w:eastAsia="仿宋_GB2312" w:hAnsi="微软雅黑" w:cs="仿宋_GB2312" w:hint="eastAsia"/>
          <w:color w:val="333333"/>
          <w:sz w:val="28"/>
          <w:szCs w:val="28"/>
          <w:shd w:val="clear" w:color="auto" w:fill="FFFFFF"/>
        </w:rPr>
        <w:t>中小学生艺术素质评价指标研究；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9.</w:t>
      </w:r>
      <w:r>
        <w:rPr>
          <w:rFonts w:ascii="仿宋_GB2312" w:eastAsia="仿宋_GB2312" w:hAnsi="微软雅黑" w:cs="仿宋_GB2312" w:hint="eastAsia"/>
          <w:color w:val="333333"/>
          <w:sz w:val="28"/>
          <w:szCs w:val="28"/>
          <w:shd w:val="clear" w:color="auto" w:fill="FFFFFF"/>
        </w:rPr>
        <w:t>当代多元化艺术形式对学校美育发展影响研究；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10.</w:t>
      </w:r>
      <w:r>
        <w:rPr>
          <w:rFonts w:ascii="仿宋_GB2312" w:eastAsia="仿宋_GB2312" w:hAnsi="微软雅黑" w:cs="仿宋_GB2312" w:hint="eastAsia"/>
          <w:color w:val="333333"/>
          <w:sz w:val="28"/>
          <w:szCs w:val="28"/>
          <w:shd w:val="clear" w:color="auto" w:fill="FFFFFF"/>
        </w:rPr>
        <w:t>新形势下学校美育教育新探索；</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11.</w:t>
      </w:r>
      <w:r>
        <w:rPr>
          <w:rFonts w:ascii="仿宋_GB2312" w:eastAsia="仿宋_GB2312" w:hAnsi="微软雅黑" w:cs="仿宋_GB2312" w:hint="eastAsia"/>
          <w:color w:val="333333"/>
          <w:sz w:val="28"/>
          <w:szCs w:val="28"/>
          <w:shd w:val="clear" w:color="auto" w:fill="FFFFFF"/>
        </w:rPr>
        <w:t>美育政策和美育思想研究；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12.</w:t>
      </w:r>
      <w:r>
        <w:rPr>
          <w:rFonts w:ascii="仿宋_GB2312" w:eastAsia="仿宋_GB2312" w:hAnsi="微软雅黑" w:cs="仿宋_GB2312" w:hint="eastAsia"/>
          <w:color w:val="333333"/>
          <w:sz w:val="28"/>
          <w:szCs w:val="28"/>
          <w:shd w:val="clear" w:color="auto" w:fill="FFFFFF"/>
        </w:rPr>
        <w:t>改革开放</w:t>
      </w:r>
      <w:r>
        <w:rPr>
          <w:rFonts w:ascii="仿宋_GB2312" w:eastAsia="仿宋_GB2312" w:hAnsi="微软雅黑" w:cs="仿宋_GB2312" w:hint="eastAsia"/>
          <w:color w:val="333333"/>
          <w:sz w:val="28"/>
          <w:szCs w:val="28"/>
          <w:shd w:val="clear" w:color="auto" w:fill="FFFFFF"/>
        </w:rPr>
        <w:t>40</w:t>
      </w:r>
      <w:r>
        <w:rPr>
          <w:rFonts w:ascii="仿宋_GB2312" w:eastAsia="仿宋_GB2312" w:hAnsi="微软雅黑" w:cs="仿宋_GB2312" w:hint="eastAsia"/>
          <w:color w:val="333333"/>
          <w:sz w:val="28"/>
          <w:szCs w:val="28"/>
          <w:shd w:val="clear" w:color="auto" w:fill="FFFFFF"/>
        </w:rPr>
        <w:t>年，学校美育沿革与发展；</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13.</w:t>
      </w:r>
      <w:r>
        <w:rPr>
          <w:rFonts w:ascii="仿宋_GB2312" w:eastAsia="仿宋_GB2312" w:hAnsi="微软雅黑" w:cs="仿宋_GB2312" w:hint="eastAsia"/>
          <w:color w:val="333333"/>
          <w:sz w:val="28"/>
          <w:szCs w:val="28"/>
          <w:shd w:val="clear" w:color="auto" w:fill="FFFFFF"/>
        </w:rPr>
        <w:t>学校美育与社会、家庭美育的关系；</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（二）学校美育课程与教学改革研究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艺术课程改革的推进与创新研究；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艺术教学质量与学生艺术课程成绩的评价标准研究；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新兴艺术学科的教学实践与教材建设研究；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艺术课程模式和教学风格研究；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5.</w:t>
      </w:r>
      <w:r>
        <w:rPr>
          <w:rFonts w:ascii="仿宋_GB2312" w:eastAsia="仿宋_GB2312" w:hAnsi="微软雅黑" w:cs="仿宋_GB2312" w:hint="eastAsia"/>
          <w:color w:val="333333"/>
          <w:sz w:val="28"/>
          <w:szCs w:val="28"/>
          <w:shd w:val="clear" w:color="auto" w:fill="FFFFFF"/>
        </w:rPr>
        <w:t>中小学“一条龙”项目布局的有效途径和发展体系研究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6.</w:t>
      </w:r>
      <w:r>
        <w:rPr>
          <w:rFonts w:ascii="仿宋_GB2312" w:eastAsia="仿宋_GB2312" w:hAnsi="微软雅黑" w:cs="仿宋_GB2312" w:hint="eastAsia"/>
          <w:color w:val="333333"/>
          <w:sz w:val="28"/>
          <w:szCs w:val="28"/>
          <w:shd w:val="clear" w:color="auto" w:fill="FFFFFF"/>
        </w:rPr>
        <w:t>中小学校艺术教育特色项目建设研究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7.</w:t>
      </w:r>
      <w:r>
        <w:rPr>
          <w:rFonts w:ascii="仿宋_GB2312" w:eastAsia="仿宋_GB2312" w:hAnsi="微软雅黑" w:cs="仿宋_GB2312" w:hint="eastAsia"/>
          <w:color w:val="333333"/>
          <w:sz w:val="28"/>
          <w:szCs w:val="28"/>
          <w:shd w:val="clear" w:color="auto" w:fill="FFFFFF"/>
        </w:rPr>
        <w:t>大数据、人工智能、</w:t>
      </w:r>
      <w:r>
        <w:rPr>
          <w:rFonts w:ascii="仿宋_GB2312" w:eastAsia="仿宋_GB2312" w:hAnsi="微软雅黑" w:cs="仿宋_GB2312" w:hint="eastAsia"/>
          <w:color w:val="333333"/>
          <w:sz w:val="28"/>
          <w:szCs w:val="28"/>
          <w:shd w:val="clear" w:color="auto" w:fill="FFFFFF"/>
        </w:rPr>
        <w:t>AR</w:t>
      </w:r>
      <w:r>
        <w:rPr>
          <w:rFonts w:ascii="仿宋_GB2312" w:eastAsia="仿宋_GB2312" w:hAnsi="微软雅黑" w:cs="仿宋_GB2312" w:hint="eastAsia"/>
          <w:color w:val="333333"/>
          <w:sz w:val="28"/>
          <w:szCs w:val="28"/>
          <w:shd w:val="clear" w:color="auto" w:fill="FFFFFF"/>
        </w:rPr>
        <w:t>、互联网</w:t>
      </w:r>
      <w:r>
        <w:rPr>
          <w:rFonts w:ascii="仿宋_GB2312" w:eastAsia="仿宋_GB2312" w:hAnsi="微软雅黑" w:cs="仿宋_GB2312" w:hint="eastAsia"/>
          <w:color w:val="333333"/>
          <w:sz w:val="28"/>
          <w:szCs w:val="28"/>
          <w:shd w:val="clear" w:color="auto" w:fill="FFFFFF"/>
        </w:rPr>
        <w:t xml:space="preserve"> </w:t>
      </w:r>
      <w:r>
        <w:rPr>
          <w:rFonts w:ascii="仿宋_GB2312" w:eastAsia="仿宋_GB2312" w:hAnsi="微软雅黑" w:cs="仿宋_GB2312" w:hint="eastAsia"/>
          <w:color w:val="333333"/>
          <w:sz w:val="28"/>
          <w:szCs w:val="28"/>
          <w:shd w:val="clear" w:color="auto" w:fill="FFFFFF"/>
        </w:rPr>
        <w:t>等新技术支持下的艺术教育教学手段和模式改革研究</w:t>
      </w:r>
    </w:p>
    <w:p w:rsidR="00B27658" w:rsidRDefault="00DF3A17">
      <w:pPr>
        <w:pStyle w:val="a3"/>
        <w:widowControl/>
        <w:spacing w:beforeAutospacing="0" w:afterAutospacing="0" w:line="30" w:lineRule="atLeast"/>
        <w:ind w:firstLine="560"/>
        <w:jc w:val="both"/>
        <w:rPr>
          <w:sz w:val="22"/>
          <w:szCs w:val="22"/>
        </w:rPr>
      </w:pPr>
      <w:r>
        <w:rPr>
          <w:rFonts w:ascii="楷体_GB2312" w:eastAsia="楷体_GB2312" w:hAnsi="微软雅黑" w:cs="楷体_GB2312" w:hint="eastAsia"/>
          <w:color w:val="333333"/>
          <w:sz w:val="28"/>
          <w:szCs w:val="28"/>
          <w:shd w:val="clear" w:color="auto" w:fill="FFFFFF"/>
        </w:rPr>
        <w:t>（三）学生课外艺术实践活动与展演机制研究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课外艺术活动的现状与发展趋势研究；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学校课外艺术活动与展演对学生身心发展影响研究；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艺术实践基地的发展研究；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强化艺术课和课外艺术活动的途径与实现方式研究；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lastRenderedPageBreak/>
        <w:t>5.</w:t>
      </w:r>
      <w:r>
        <w:rPr>
          <w:rFonts w:ascii="仿宋_GB2312" w:eastAsia="仿宋_GB2312" w:hAnsi="微软雅黑" w:cs="仿宋_GB2312" w:hint="eastAsia"/>
          <w:color w:val="333333"/>
          <w:sz w:val="28"/>
          <w:szCs w:val="28"/>
          <w:shd w:val="clear" w:color="auto" w:fill="FFFFFF"/>
        </w:rPr>
        <w:t>学校艺术活动体系创新研究；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6.</w:t>
      </w:r>
      <w:r>
        <w:rPr>
          <w:rFonts w:ascii="仿宋_GB2312" w:eastAsia="仿宋_GB2312" w:hAnsi="微软雅黑" w:cs="仿宋_GB2312" w:hint="eastAsia"/>
          <w:color w:val="333333"/>
          <w:sz w:val="28"/>
          <w:szCs w:val="28"/>
          <w:shd w:val="clear" w:color="auto" w:fill="FFFFFF"/>
        </w:rPr>
        <w:t>“文教</w:t>
      </w:r>
      <w:r>
        <w:rPr>
          <w:rFonts w:ascii="仿宋_GB2312" w:eastAsia="仿宋_GB2312" w:hAnsi="微软雅黑" w:cs="仿宋_GB2312" w:hint="eastAsia"/>
          <w:color w:val="333333"/>
          <w:sz w:val="28"/>
          <w:szCs w:val="28"/>
          <w:shd w:val="clear" w:color="auto" w:fill="FFFFFF"/>
        </w:rPr>
        <w:t>结合”管理体制与运作机制研究。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7.</w:t>
      </w:r>
      <w:r>
        <w:rPr>
          <w:rFonts w:ascii="仿宋_GB2312" w:eastAsia="仿宋_GB2312" w:hAnsi="微软雅黑" w:cs="仿宋_GB2312" w:hint="eastAsia"/>
          <w:color w:val="333333"/>
          <w:sz w:val="28"/>
          <w:szCs w:val="28"/>
          <w:shd w:val="clear" w:color="auto" w:fill="FFFFFF"/>
        </w:rPr>
        <w:t>义务教育阶段学生掌握一至两项艺术特长推进策略研究；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8.</w:t>
      </w:r>
      <w:r>
        <w:rPr>
          <w:rFonts w:ascii="仿宋_GB2312" w:eastAsia="仿宋_GB2312" w:hAnsi="微软雅黑" w:cs="仿宋_GB2312" w:hint="eastAsia"/>
          <w:color w:val="333333"/>
          <w:sz w:val="28"/>
          <w:szCs w:val="28"/>
          <w:shd w:val="clear" w:color="auto" w:fill="FFFFFF"/>
        </w:rPr>
        <w:t>学校群众性艺术展演（艺术节）的组织与案例研究；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9.</w:t>
      </w:r>
      <w:r>
        <w:rPr>
          <w:rFonts w:ascii="仿宋_GB2312" w:eastAsia="仿宋_GB2312" w:hAnsi="微软雅黑" w:cs="仿宋_GB2312" w:hint="eastAsia"/>
          <w:color w:val="333333"/>
          <w:sz w:val="28"/>
          <w:szCs w:val="28"/>
          <w:shd w:val="clear" w:color="auto" w:fill="FFFFFF"/>
        </w:rPr>
        <w:t>艺术类研学实践教育活动模式研究。</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（四）学生艺术团的发展研究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学生艺术团的现状调查与发展对策研究；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学生艺术团资源开发研究；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高等学校高水平艺术团队可持续发展研究；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学生艺术社团体制和运行机制的研究；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5.</w:t>
      </w:r>
      <w:r>
        <w:rPr>
          <w:rFonts w:ascii="仿宋_GB2312" w:eastAsia="仿宋_GB2312" w:hAnsi="微软雅黑" w:cs="仿宋_GB2312" w:hint="eastAsia"/>
          <w:color w:val="333333"/>
          <w:sz w:val="28"/>
          <w:szCs w:val="28"/>
          <w:shd w:val="clear" w:color="auto" w:fill="FFFFFF"/>
        </w:rPr>
        <w:t>义务教育阶段艺术社团实践活动效果提升策略研究。</w:t>
      </w:r>
    </w:p>
    <w:p w:rsidR="00B27658" w:rsidRDefault="00DF3A17">
      <w:pPr>
        <w:pStyle w:val="a3"/>
        <w:widowControl/>
        <w:spacing w:beforeAutospacing="0" w:afterAutospacing="0" w:line="30" w:lineRule="atLeast"/>
        <w:ind w:firstLine="560"/>
        <w:rPr>
          <w:sz w:val="22"/>
          <w:szCs w:val="22"/>
        </w:rPr>
      </w:pPr>
      <w:r>
        <w:rPr>
          <w:rFonts w:ascii="楷体_GB2312" w:eastAsia="楷体_GB2312" w:hAnsi="微软雅黑" w:cs="楷体_GB2312" w:hint="eastAsia"/>
          <w:color w:val="333333"/>
          <w:sz w:val="28"/>
          <w:szCs w:val="28"/>
          <w:shd w:val="clear" w:color="auto" w:fill="FFFFFF"/>
        </w:rPr>
        <w:t>（五）学校艺术与学生艺术人文素养的促进</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学生艺术素养现状及评价方式的研究；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提高学生人文艺术素养方式研究；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推动学生艺术素养发展的的方法与手段研究；</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4.</w:t>
      </w:r>
      <w:r>
        <w:rPr>
          <w:rFonts w:ascii="仿宋_GB2312" w:eastAsia="仿宋_GB2312" w:hAnsi="微软雅黑" w:cs="仿宋_GB2312" w:hint="eastAsia"/>
          <w:color w:val="333333"/>
          <w:sz w:val="28"/>
          <w:szCs w:val="28"/>
          <w:shd w:val="clear" w:color="auto" w:fill="FFFFFF"/>
        </w:rPr>
        <w:t>艺术教育环境和氛围的构建；</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5.</w:t>
      </w:r>
      <w:r>
        <w:rPr>
          <w:rFonts w:ascii="仿宋_GB2312" w:eastAsia="仿宋_GB2312" w:hAnsi="微软雅黑" w:cs="仿宋_GB2312" w:hint="eastAsia"/>
          <w:color w:val="333333"/>
          <w:sz w:val="28"/>
          <w:szCs w:val="28"/>
          <w:shd w:val="clear" w:color="auto" w:fill="FFFFFF"/>
        </w:rPr>
        <w:t>学生美育发展水平监测指标、艺术素养绿色指标研究；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6.</w:t>
      </w:r>
      <w:r>
        <w:rPr>
          <w:rFonts w:ascii="仿宋_GB2312" w:eastAsia="仿宋_GB2312" w:hAnsi="微软雅黑" w:cs="仿宋_GB2312" w:hint="eastAsia"/>
          <w:color w:val="333333"/>
          <w:sz w:val="28"/>
          <w:szCs w:val="28"/>
          <w:shd w:val="clear" w:color="auto" w:fill="FFFFFF"/>
        </w:rPr>
        <w:t>提升基础薄弱大学生艺术素养、文化自信策略研究。</w:t>
      </w:r>
    </w:p>
    <w:p w:rsidR="00B27658" w:rsidRDefault="00DF3A17">
      <w:pPr>
        <w:pStyle w:val="a3"/>
        <w:widowControl/>
        <w:spacing w:beforeAutospacing="0" w:afterAutospacing="0" w:line="30" w:lineRule="atLeast"/>
        <w:ind w:firstLine="560"/>
        <w:jc w:val="both"/>
        <w:rPr>
          <w:sz w:val="22"/>
          <w:szCs w:val="22"/>
        </w:rPr>
      </w:pPr>
      <w:r>
        <w:rPr>
          <w:rFonts w:ascii="楷体_GB2312" w:eastAsia="楷体_GB2312" w:hAnsi="微软雅黑" w:cs="楷体_GB2312" w:hint="eastAsia"/>
          <w:color w:val="333333"/>
          <w:sz w:val="28"/>
          <w:szCs w:val="28"/>
          <w:shd w:val="clear" w:color="auto" w:fill="FFFFFF"/>
        </w:rPr>
        <w:t>（六）学校艺术管理与保障机制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学校艺术师资队伍建设研究；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信息技术在艺术教学、展演、科研和管理中的应用研究；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3.</w:t>
      </w:r>
      <w:r>
        <w:rPr>
          <w:rFonts w:ascii="仿宋_GB2312" w:eastAsia="仿宋_GB2312" w:hAnsi="微软雅黑" w:cs="仿宋_GB2312" w:hint="eastAsia"/>
          <w:color w:val="333333"/>
          <w:sz w:val="28"/>
          <w:szCs w:val="28"/>
          <w:shd w:val="clear" w:color="auto" w:fill="FFFFFF"/>
        </w:rPr>
        <w:t>学校艺术政策、法规的贯彻实施与改革完善研究；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lastRenderedPageBreak/>
        <w:t>4.</w:t>
      </w:r>
      <w:r>
        <w:rPr>
          <w:rFonts w:ascii="仿宋_GB2312" w:eastAsia="仿宋_GB2312" w:hAnsi="微软雅黑" w:cs="仿宋_GB2312" w:hint="eastAsia"/>
          <w:color w:val="333333"/>
          <w:sz w:val="28"/>
          <w:szCs w:val="28"/>
          <w:shd w:val="clear" w:color="auto" w:fill="FFFFFF"/>
        </w:rPr>
        <w:t>建立学校艺术工作质量监督、评价及报告制度研究；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5.</w:t>
      </w:r>
      <w:r>
        <w:rPr>
          <w:rFonts w:ascii="仿宋_GB2312" w:eastAsia="仿宋_GB2312" w:hAnsi="微软雅黑" w:cs="仿宋_GB2312" w:hint="eastAsia"/>
          <w:color w:val="333333"/>
          <w:sz w:val="28"/>
          <w:szCs w:val="28"/>
          <w:shd w:val="clear" w:color="auto" w:fill="FFFFFF"/>
        </w:rPr>
        <w:t>加强远郊农村学校美育教育工作的研究；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6.</w:t>
      </w:r>
      <w:r>
        <w:rPr>
          <w:rFonts w:ascii="仿宋_GB2312" w:eastAsia="仿宋_GB2312" w:hAnsi="微软雅黑" w:cs="仿宋_GB2312" w:hint="eastAsia"/>
          <w:color w:val="333333"/>
          <w:sz w:val="28"/>
          <w:szCs w:val="28"/>
          <w:shd w:val="clear" w:color="auto" w:fill="FFFFFF"/>
        </w:rPr>
        <w:t>学校艺术场地、器乐配置标准</w:t>
      </w:r>
      <w:r>
        <w:rPr>
          <w:rFonts w:ascii="仿宋_GB2312" w:eastAsia="仿宋_GB2312" w:hAnsi="微软雅黑" w:cs="仿宋_GB2312" w:hint="eastAsia"/>
          <w:color w:val="333333"/>
          <w:sz w:val="28"/>
          <w:szCs w:val="28"/>
          <w:shd w:val="clear" w:color="auto" w:fill="FFFFFF"/>
        </w:rPr>
        <w:t>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7.</w:t>
      </w:r>
      <w:r>
        <w:rPr>
          <w:rFonts w:ascii="仿宋_GB2312" w:eastAsia="仿宋_GB2312" w:hAnsi="微软雅黑" w:cs="仿宋_GB2312" w:hint="eastAsia"/>
          <w:color w:val="333333"/>
          <w:sz w:val="28"/>
          <w:szCs w:val="28"/>
          <w:shd w:val="clear" w:color="auto" w:fill="FFFFFF"/>
        </w:rPr>
        <w:t>学校艺术场馆、设施管理与运行模式研究；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8.</w:t>
      </w:r>
      <w:r>
        <w:rPr>
          <w:rFonts w:ascii="仿宋_GB2312" w:eastAsia="仿宋_GB2312" w:hAnsi="微软雅黑" w:cs="仿宋_GB2312" w:hint="eastAsia"/>
          <w:color w:val="333333"/>
          <w:sz w:val="28"/>
          <w:szCs w:val="28"/>
          <w:shd w:val="clear" w:color="auto" w:fill="FFFFFF"/>
        </w:rPr>
        <w:t>学校美育普及教育与专业教育结合发展研究；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9.</w:t>
      </w:r>
      <w:r>
        <w:rPr>
          <w:rFonts w:ascii="仿宋_GB2312" w:eastAsia="仿宋_GB2312" w:hAnsi="微软雅黑" w:cs="仿宋_GB2312" w:hint="eastAsia"/>
          <w:color w:val="333333"/>
          <w:sz w:val="28"/>
          <w:szCs w:val="28"/>
          <w:shd w:val="clear" w:color="auto" w:fill="FFFFFF"/>
        </w:rPr>
        <w:t>公共艺术资源在学校艺术教育中的应用研究；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10.</w:t>
      </w:r>
      <w:r>
        <w:rPr>
          <w:rFonts w:ascii="仿宋_GB2312" w:eastAsia="仿宋_GB2312" w:hAnsi="微软雅黑" w:cs="仿宋_GB2312" w:hint="eastAsia"/>
          <w:color w:val="333333"/>
          <w:sz w:val="28"/>
          <w:szCs w:val="28"/>
          <w:shd w:val="clear" w:color="auto" w:fill="FFFFFF"/>
        </w:rPr>
        <w:t>促进艺术教育公平策略研究。</w:t>
      </w:r>
    </w:p>
    <w:p w:rsidR="00B27658" w:rsidRDefault="00DF3A17">
      <w:pPr>
        <w:pStyle w:val="a3"/>
        <w:widowControl/>
        <w:spacing w:beforeAutospacing="0" w:afterAutospacing="0" w:line="30" w:lineRule="atLeast"/>
        <w:ind w:firstLine="560"/>
        <w:jc w:val="both"/>
        <w:rPr>
          <w:sz w:val="22"/>
          <w:szCs w:val="22"/>
        </w:rPr>
      </w:pPr>
      <w:r>
        <w:rPr>
          <w:rFonts w:ascii="楷体_GB2312" w:eastAsia="楷体_GB2312" w:hAnsi="微软雅黑" w:cs="楷体_GB2312" w:hint="eastAsia"/>
          <w:color w:val="333333"/>
          <w:sz w:val="28"/>
          <w:szCs w:val="28"/>
          <w:shd w:val="clear" w:color="auto" w:fill="FFFFFF"/>
        </w:rPr>
        <w:t>（七）学校美育的督导研究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1.</w:t>
      </w:r>
      <w:r>
        <w:rPr>
          <w:rFonts w:ascii="仿宋_GB2312" w:eastAsia="仿宋_GB2312" w:hAnsi="微软雅黑" w:cs="仿宋_GB2312" w:hint="eastAsia"/>
          <w:color w:val="333333"/>
          <w:sz w:val="28"/>
          <w:szCs w:val="28"/>
          <w:shd w:val="clear" w:color="auto" w:fill="FFFFFF"/>
        </w:rPr>
        <w:t>学校艺术教育质量评价；</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2.</w:t>
      </w:r>
      <w:r>
        <w:rPr>
          <w:rFonts w:ascii="仿宋_GB2312" w:eastAsia="仿宋_GB2312" w:hAnsi="微软雅黑" w:cs="仿宋_GB2312" w:hint="eastAsia"/>
          <w:color w:val="333333"/>
          <w:sz w:val="28"/>
          <w:szCs w:val="28"/>
          <w:shd w:val="clear" w:color="auto" w:fill="FFFFFF"/>
        </w:rPr>
        <w:t>学校艺术教育质量监测与管理。</w:t>
      </w:r>
    </w:p>
    <w:p w:rsidR="00B27658" w:rsidRDefault="00DF3A17">
      <w:pPr>
        <w:pStyle w:val="a3"/>
        <w:widowControl/>
        <w:spacing w:beforeAutospacing="0" w:afterAutospacing="0" w:line="30" w:lineRule="atLeast"/>
        <w:ind w:firstLine="560"/>
        <w:jc w:val="both"/>
        <w:rPr>
          <w:sz w:val="22"/>
          <w:szCs w:val="22"/>
        </w:rPr>
      </w:pPr>
      <w:r>
        <w:rPr>
          <w:rFonts w:ascii="黑体" w:eastAsia="黑体" w:hAnsi="微软雅黑" w:cs="黑体" w:hint="eastAsia"/>
          <w:color w:val="333333"/>
          <w:sz w:val="28"/>
          <w:szCs w:val="28"/>
          <w:shd w:val="clear" w:color="auto" w:fill="FFFFFF"/>
        </w:rPr>
        <w:t>三、注意事项</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（一）以上所列只是对重点研究内容和方向的提示，申报人可根据自己的研究特长自行拟定研究题目。</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（二）申报人尽量不要使用指南中提示的研究方向作为标题，以避免申报题目的集中与重复。</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（三）申报的选题应在指南基础上进一步综合、深化、细化，注意研究的区别和特色，增强针对性和适用性，避免一般化和同化研究。</w:t>
      </w:r>
    </w:p>
    <w:p w:rsidR="00B27658" w:rsidRDefault="00DF3A17">
      <w:pPr>
        <w:pStyle w:val="a3"/>
        <w:widowControl/>
        <w:spacing w:beforeAutospacing="0" w:afterAutospacing="0" w:line="30" w:lineRule="atLeast"/>
        <w:ind w:firstLine="560"/>
        <w:jc w:val="both"/>
        <w:rPr>
          <w:sz w:val="22"/>
          <w:szCs w:val="22"/>
        </w:rPr>
      </w:pPr>
      <w:r>
        <w:rPr>
          <w:rFonts w:ascii="仿宋_GB2312" w:eastAsia="仿宋_GB2312" w:hAnsi="微软雅黑" w:cs="仿宋_GB2312" w:hint="eastAsia"/>
          <w:color w:val="333333"/>
          <w:sz w:val="28"/>
          <w:szCs w:val="28"/>
          <w:shd w:val="clear" w:color="auto" w:fill="FFFFFF"/>
        </w:rPr>
        <w:t>（四）鼓励针对学校艺术事业发展中的重大、敏感问题的研究；鼓励围绕相关问题的中外比较研究；鼓励在内容和角度上有所创新、填补空白的研究；鼓励开展跨学科的研究；鼓励大中小学开展合作研究；鼓励团队合作开展的研究。</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lastRenderedPageBreak/>
        <w:t> </w:t>
      </w:r>
      <w:r>
        <w:rPr>
          <w:rFonts w:ascii="黑体" w:eastAsia="黑体" w:hAnsi="微软雅黑" w:cs="黑体" w:hint="eastAsia"/>
          <w:color w:val="333333"/>
          <w:sz w:val="32"/>
          <w:szCs w:val="32"/>
          <w:shd w:val="clear" w:color="auto" w:fill="FFFFFF"/>
        </w:rPr>
        <w:t>附件</w:t>
      </w:r>
      <w:r>
        <w:rPr>
          <w:rFonts w:ascii="黑体" w:eastAsia="黑体" w:hAnsi="微软雅黑" w:cs="黑体" w:hint="eastAsia"/>
          <w:color w:val="333333"/>
          <w:sz w:val="32"/>
          <w:szCs w:val="32"/>
          <w:shd w:val="clear" w:color="auto" w:fill="FFFFFF"/>
        </w:rPr>
        <w:t>2</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333333"/>
          <w:sz w:val="38"/>
          <w:szCs w:val="38"/>
          <w:shd w:val="clear" w:color="auto" w:fill="FFFFFF"/>
        </w:rPr>
        <w:t>上</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海</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市</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学</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校</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艺</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术</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科</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研</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项</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目</w:t>
      </w:r>
    </w:p>
    <w:p w:rsidR="00B27658" w:rsidRDefault="00DF3A17">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333333"/>
          <w:sz w:val="38"/>
          <w:szCs w:val="38"/>
          <w:shd w:val="clear" w:color="auto" w:fill="FFFFFF"/>
        </w:rPr>
        <w:t> </w:t>
      </w:r>
    </w:p>
    <w:p w:rsidR="00B27658" w:rsidRDefault="00DF3A17">
      <w:pPr>
        <w:pStyle w:val="a3"/>
        <w:widowControl/>
        <w:spacing w:beforeAutospacing="0" w:afterAutospacing="0" w:line="30" w:lineRule="atLeast"/>
        <w:jc w:val="center"/>
        <w:rPr>
          <w:sz w:val="22"/>
          <w:szCs w:val="22"/>
        </w:rPr>
      </w:pPr>
      <w:r>
        <w:rPr>
          <w:rFonts w:ascii="方正小标宋简体" w:eastAsia="方正小标宋简体" w:hAnsi="方正小标宋简体" w:cs="方正小标宋简体"/>
          <w:color w:val="333333"/>
          <w:sz w:val="38"/>
          <w:szCs w:val="38"/>
          <w:shd w:val="clear" w:color="auto" w:fill="FFFFFF"/>
        </w:rPr>
        <w:t>申</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报</w:t>
      </w:r>
      <w:r>
        <w:rPr>
          <w:rFonts w:ascii="方正小标宋简体" w:eastAsia="方正小标宋简体" w:hAnsi="方正小标宋简体" w:cs="方正小标宋简体"/>
          <w:color w:val="333333"/>
          <w:sz w:val="38"/>
          <w:szCs w:val="38"/>
          <w:shd w:val="clear" w:color="auto" w:fill="FFFFFF"/>
        </w:rPr>
        <w:t> </w:t>
      </w:r>
      <w:r>
        <w:rPr>
          <w:rFonts w:ascii="方正小标宋简体" w:eastAsia="方正小标宋简体" w:hAnsi="方正小标宋简体" w:cs="方正小标宋简体"/>
          <w:color w:val="333333"/>
          <w:sz w:val="38"/>
          <w:szCs w:val="38"/>
          <w:shd w:val="clear" w:color="auto" w:fill="FFFFFF"/>
        </w:rPr>
        <w:t>书</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tbl>
      <w:tblPr>
        <w:tblW w:w="819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585"/>
        <w:gridCol w:w="5607"/>
      </w:tblGrid>
      <w:tr w:rsidR="00B27658">
        <w:trPr>
          <w:jc w:val="center"/>
        </w:trPr>
        <w:tc>
          <w:tcPr>
            <w:tcW w:w="2585" w:type="dxa"/>
            <w:tcBorders>
              <w:top w:val="nil"/>
              <w:left w:val="nil"/>
              <w:bottom w:val="nil"/>
              <w:right w:val="nil"/>
            </w:tcBorders>
            <w:shd w:val="clear" w:color="auto" w:fill="auto"/>
            <w:vAlign w:val="bottom"/>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w:t>
            </w:r>
            <w:r>
              <w:rPr>
                <w:rFonts w:ascii="仿宋_GB2312" w:eastAsia="仿宋_GB2312" w:cs="仿宋_GB2312" w:hint="eastAsia"/>
                <w:sz w:val="28"/>
                <w:szCs w:val="28"/>
              </w:rPr>
              <w:t>  </w:t>
            </w:r>
            <w:r>
              <w:rPr>
                <w:rFonts w:ascii="仿宋_GB2312" w:eastAsia="仿宋_GB2312" w:cs="仿宋_GB2312" w:hint="eastAsia"/>
                <w:sz w:val="28"/>
                <w:szCs w:val="28"/>
              </w:rPr>
              <w:t>目</w:t>
            </w:r>
            <w:r>
              <w:rPr>
                <w:rFonts w:ascii="仿宋_GB2312" w:eastAsia="仿宋_GB2312" w:cs="仿宋_GB2312" w:hint="eastAsia"/>
                <w:sz w:val="28"/>
                <w:szCs w:val="28"/>
              </w:rPr>
              <w:t>  </w:t>
            </w:r>
            <w:r>
              <w:rPr>
                <w:rFonts w:ascii="仿宋_GB2312" w:eastAsia="仿宋_GB2312" w:cs="仿宋_GB2312" w:hint="eastAsia"/>
                <w:sz w:val="28"/>
                <w:szCs w:val="28"/>
              </w:rPr>
              <w:t>名</w:t>
            </w:r>
            <w:r>
              <w:rPr>
                <w:rFonts w:ascii="仿宋_GB2312" w:eastAsia="仿宋_GB2312" w:cs="仿宋_GB2312" w:hint="eastAsia"/>
                <w:sz w:val="28"/>
                <w:szCs w:val="28"/>
              </w:rPr>
              <w:t>  </w:t>
            </w:r>
            <w:r>
              <w:rPr>
                <w:rFonts w:ascii="仿宋_GB2312" w:eastAsia="仿宋_GB2312" w:cs="仿宋_GB2312" w:hint="eastAsia"/>
                <w:sz w:val="28"/>
                <w:szCs w:val="28"/>
              </w:rPr>
              <w:t>称</w:t>
            </w:r>
          </w:p>
        </w:tc>
        <w:tc>
          <w:tcPr>
            <w:tcW w:w="5607" w:type="dxa"/>
            <w:tcBorders>
              <w:top w:val="single" w:sz="12" w:space="0" w:color="auto"/>
              <w:left w:val="single" w:sz="12" w:space="0" w:color="auto"/>
              <w:bottom w:val="single" w:sz="12" w:space="0" w:color="auto"/>
              <w:right w:val="single" w:sz="12" w:space="0" w:color="auto"/>
            </w:tcBorders>
            <w:shd w:val="clear" w:color="auto" w:fill="auto"/>
            <w:vAlign w:val="bottom"/>
          </w:tcPr>
          <w:p w:rsidR="00B27658" w:rsidRDefault="00DF3A17">
            <w:pPr>
              <w:pStyle w:val="a3"/>
              <w:widowControl/>
              <w:spacing w:beforeAutospacing="0" w:afterAutospacing="0" w:line="30" w:lineRule="atLeast"/>
              <w:ind w:left="105"/>
              <w:jc w:val="center"/>
              <w:rPr>
                <w:sz w:val="22"/>
                <w:szCs w:val="22"/>
              </w:rPr>
            </w:pPr>
            <w:r>
              <w:rPr>
                <w:rFonts w:ascii="仿宋_GB2312" w:eastAsia="仿宋_GB2312" w:cs="仿宋_GB2312" w:hint="eastAsia"/>
                <w:b/>
                <w:sz w:val="28"/>
                <w:szCs w:val="28"/>
              </w:rPr>
              <w:t> </w:t>
            </w:r>
          </w:p>
        </w:tc>
      </w:tr>
      <w:tr w:rsidR="00B27658">
        <w:trPr>
          <w:jc w:val="center"/>
        </w:trPr>
        <w:tc>
          <w:tcPr>
            <w:tcW w:w="2585" w:type="dxa"/>
            <w:tcBorders>
              <w:top w:val="nil"/>
              <w:left w:val="nil"/>
              <w:bottom w:val="nil"/>
              <w:right w:val="nil"/>
            </w:tcBorders>
            <w:shd w:val="clear" w:color="auto" w:fill="auto"/>
            <w:vAlign w:val="bottom"/>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w:t>
            </w:r>
            <w:r>
              <w:rPr>
                <w:rFonts w:ascii="仿宋_GB2312" w:eastAsia="仿宋_GB2312" w:cs="仿宋_GB2312" w:hint="eastAsia"/>
                <w:sz w:val="28"/>
                <w:szCs w:val="28"/>
              </w:rPr>
              <w:t> </w:t>
            </w:r>
            <w:r>
              <w:rPr>
                <w:rFonts w:ascii="仿宋_GB2312" w:eastAsia="仿宋_GB2312" w:cs="仿宋_GB2312" w:hint="eastAsia"/>
                <w:sz w:val="28"/>
                <w:szCs w:val="28"/>
              </w:rPr>
              <w:t>目</w:t>
            </w:r>
            <w:r>
              <w:rPr>
                <w:rFonts w:ascii="仿宋_GB2312" w:eastAsia="仿宋_GB2312" w:cs="仿宋_GB2312" w:hint="eastAsia"/>
                <w:sz w:val="28"/>
                <w:szCs w:val="28"/>
              </w:rPr>
              <w:t> </w:t>
            </w:r>
            <w:r>
              <w:rPr>
                <w:rFonts w:ascii="仿宋_GB2312" w:eastAsia="仿宋_GB2312" w:cs="仿宋_GB2312" w:hint="eastAsia"/>
                <w:sz w:val="28"/>
                <w:szCs w:val="28"/>
              </w:rPr>
              <w:t>申</w:t>
            </w:r>
            <w:r>
              <w:rPr>
                <w:rFonts w:ascii="仿宋_GB2312" w:eastAsia="仿宋_GB2312" w:cs="仿宋_GB2312" w:hint="eastAsia"/>
                <w:sz w:val="28"/>
                <w:szCs w:val="28"/>
              </w:rPr>
              <w:t xml:space="preserve"> </w:t>
            </w:r>
            <w:r>
              <w:rPr>
                <w:rFonts w:ascii="仿宋_GB2312" w:eastAsia="仿宋_GB2312" w:cs="仿宋_GB2312" w:hint="eastAsia"/>
                <w:sz w:val="28"/>
                <w:szCs w:val="28"/>
              </w:rPr>
              <w:t>请</w:t>
            </w:r>
            <w:r>
              <w:rPr>
                <w:rFonts w:ascii="仿宋_GB2312" w:eastAsia="仿宋_GB2312" w:cs="仿宋_GB2312" w:hint="eastAsia"/>
                <w:sz w:val="28"/>
                <w:szCs w:val="28"/>
              </w:rPr>
              <w:t> </w:t>
            </w:r>
            <w:r>
              <w:rPr>
                <w:rFonts w:ascii="仿宋_GB2312" w:eastAsia="仿宋_GB2312" w:cs="仿宋_GB2312" w:hint="eastAsia"/>
                <w:sz w:val="28"/>
                <w:szCs w:val="28"/>
              </w:rPr>
              <w:t>人</w:t>
            </w:r>
          </w:p>
        </w:tc>
        <w:tc>
          <w:tcPr>
            <w:tcW w:w="5607" w:type="dxa"/>
            <w:tcBorders>
              <w:top w:val="single" w:sz="12" w:space="0" w:color="auto"/>
              <w:left w:val="single" w:sz="12" w:space="0" w:color="auto"/>
              <w:bottom w:val="single" w:sz="12" w:space="0" w:color="auto"/>
              <w:right w:val="single" w:sz="12" w:space="0" w:color="auto"/>
            </w:tcBorders>
            <w:shd w:val="clear" w:color="auto" w:fill="auto"/>
            <w:vAlign w:val="bottom"/>
          </w:tcPr>
          <w:p w:rsidR="00B27658" w:rsidRDefault="00DF3A17">
            <w:pPr>
              <w:pStyle w:val="a3"/>
              <w:widowControl/>
              <w:spacing w:beforeAutospacing="0" w:afterAutospacing="0" w:line="30" w:lineRule="atLeast"/>
              <w:ind w:left="105"/>
              <w:jc w:val="center"/>
              <w:rPr>
                <w:sz w:val="22"/>
                <w:szCs w:val="22"/>
              </w:rPr>
            </w:pPr>
            <w:r>
              <w:rPr>
                <w:rFonts w:ascii="仿宋_GB2312" w:eastAsia="仿宋_GB2312" w:cs="仿宋_GB2312" w:hint="eastAsia"/>
                <w:b/>
                <w:sz w:val="28"/>
                <w:szCs w:val="28"/>
              </w:rPr>
              <w:t> </w:t>
            </w:r>
          </w:p>
        </w:tc>
      </w:tr>
      <w:tr w:rsidR="00B27658">
        <w:trPr>
          <w:jc w:val="center"/>
        </w:trPr>
        <w:tc>
          <w:tcPr>
            <w:tcW w:w="2585" w:type="dxa"/>
            <w:tcBorders>
              <w:top w:val="nil"/>
              <w:left w:val="nil"/>
              <w:bottom w:val="nil"/>
              <w:right w:val="nil"/>
            </w:tcBorders>
            <w:shd w:val="clear" w:color="auto" w:fill="auto"/>
            <w:vAlign w:val="bottom"/>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w:t>
            </w:r>
            <w:r>
              <w:rPr>
                <w:rFonts w:ascii="仿宋_GB2312" w:eastAsia="仿宋_GB2312" w:cs="仿宋_GB2312" w:hint="eastAsia"/>
                <w:sz w:val="28"/>
                <w:szCs w:val="28"/>
              </w:rPr>
              <w:t>  </w:t>
            </w:r>
            <w:r>
              <w:rPr>
                <w:rFonts w:ascii="仿宋_GB2312" w:eastAsia="仿宋_GB2312" w:cs="仿宋_GB2312" w:hint="eastAsia"/>
                <w:sz w:val="28"/>
                <w:szCs w:val="28"/>
              </w:rPr>
              <w:t>目</w:t>
            </w:r>
            <w:r>
              <w:rPr>
                <w:rFonts w:ascii="仿宋_GB2312" w:eastAsia="仿宋_GB2312" w:cs="仿宋_GB2312" w:hint="eastAsia"/>
                <w:sz w:val="28"/>
                <w:szCs w:val="28"/>
              </w:rPr>
              <w:t>  </w:t>
            </w:r>
            <w:r>
              <w:rPr>
                <w:rFonts w:ascii="仿宋_GB2312" w:eastAsia="仿宋_GB2312" w:cs="仿宋_GB2312" w:hint="eastAsia"/>
                <w:sz w:val="28"/>
                <w:szCs w:val="28"/>
              </w:rPr>
              <w:t>类</w:t>
            </w:r>
            <w:r>
              <w:rPr>
                <w:rFonts w:ascii="仿宋_GB2312" w:eastAsia="仿宋_GB2312" w:cs="仿宋_GB2312" w:hint="eastAsia"/>
                <w:sz w:val="28"/>
                <w:szCs w:val="28"/>
              </w:rPr>
              <w:t>  </w:t>
            </w:r>
            <w:r>
              <w:rPr>
                <w:rFonts w:ascii="仿宋_GB2312" w:eastAsia="仿宋_GB2312" w:cs="仿宋_GB2312" w:hint="eastAsia"/>
                <w:sz w:val="28"/>
                <w:szCs w:val="28"/>
              </w:rPr>
              <w:t>别</w:t>
            </w:r>
          </w:p>
        </w:tc>
        <w:tc>
          <w:tcPr>
            <w:tcW w:w="5607" w:type="dxa"/>
            <w:tcBorders>
              <w:top w:val="single" w:sz="12" w:space="0" w:color="auto"/>
              <w:left w:val="single" w:sz="12" w:space="0" w:color="auto"/>
              <w:bottom w:val="single" w:sz="12" w:space="0" w:color="auto"/>
              <w:right w:val="single" w:sz="12" w:space="0" w:color="auto"/>
            </w:tcBorders>
            <w:shd w:val="clear" w:color="auto" w:fill="auto"/>
            <w:vAlign w:val="bottom"/>
          </w:tcPr>
          <w:p w:rsidR="00B27658" w:rsidRDefault="00DF3A17">
            <w:pPr>
              <w:pStyle w:val="a3"/>
              <w:widowControl/>
              <w:spacing w:beforeAutospacing="0" w:afterAutospacing="0" w:line="30" w:lineRule="atLeast"/>
              <w:ind w:left="105"/>
              <w:jc w:val="center"/>
              <w:rPr>
                <w:sz w:val="22"/>
                <w:szCs w:val="22"/>
              </w:rPr>
            </w:pPr>
            <w:r>
              <w:rPr>
                <w:rFonts w:ascii="仿宋_GB2312" w:eastAsia="仿宋_GB2312" w:cs="仿宋_GB2312" w:hint="eastAsia"/>
                <w:b/>
                <w:sz w:val="28"/>
                <w:szCs w:val="28"/>
              </w:rPr>
              <w:t> </w:t>
            </w:r>
          </w:p>
        </w:tc>
      </w:tr>
      <w:tr w:rsidR="00B27658">
        <w:trPr>
          <w:jc w:val="center"/>
        </w:trPr>
        <w:tc>
          <w:tcPr>
            <w:tcW w:w="2585" w:type="dxa"/>
            <w:tcBorders>
              <w:top w:val="nil"/>
              <w:left w:val="nil"/>
              <w:bottom w:val="nil"/>
              <w:right w:val="nil"/>
            </w:tcBorders>
            <w:shd w:val="clear" w:color="auto" w:fill="auto"/>
            <w:vAlign w:val="bottom"/>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申请人所在单位</w:t>
            </w:r>
          </w:p>
        </w:tc>
        <w:tc>
          <w:tcPr>
            <w:tcW w:w="5607" w:type="dxa"/>
            <w:tcBorders>
              <w:top w:val="single" w:sz="12" w:space="0" w:color="auto"/>
              <w:left w:val="single" w:sz="12" w:space="0" w:color="auto"/>
              <w:bottom w:val="single" w:sz="12" w:space="0" w:color="auto"/>
              <w:right w:val="single" w:sz="12" w:space="0" w:color="auto"/>
            </w:tcBorders>
            <w:shd w:val="clear" w:color="auto" w:fill="auto"/>
            <w:vAlign w:val="bottom"/>
          </w:tcPr>
          <w:p w:rsidR="00B27658" w:rsidRDefault="00DF3A17">
            <w:pPr>
              <w:pStyle w:val="a3"/>
              <w:widowControl/>
              <w:spacing w:beforeAutospacing="0" w:afterAutospacing="0" w:line="30" w:lineRule="atLeast"/>
              <w:ind w:left="105"/>
              <w:jc w:val="center"/>
              <w:rPr>
                <w:sz w:val="22"/>
                <w:szCs w:val="22"/>
              </w:rPr>
            </w:pPr>
            <w:r>
              <w:rPr>
                <w:rFonts w:ascii="仿宋_GB2312" w:eastAsia="仿宋_GB2312" w:cs="仿宋_GB2312" w:hint="eastAsia"/>
                <w:b/>
                <w:sz w:val="28"/>
                <w:szCs w:val="28"/>
              </w:rPr>
              <w:t> </w:t>
            </w:r>
          </w:p>
        </w:tc>
      </w:tr>
      <w:tr w:rsidR="00B27658">
        <w:trPr>
          <w:jc w:val="center"/>
        </w:trPr>
        <w:tc>
          <w:tcPr>
            <w:tcW w:w="2585" w:type="dxa"/>
            <w:tcBorders>
              <w:top w:val="nil"/>
              <w:left w:val="nil"/>
              <w:bottom w:val="nil"/>
              <w:right w:val="nil"/>
            </w:tcBorders>
            <w:shd w:val="clear" w:color="auto" w:fill="auto"/>
            <w:vAlign w:val="bottom"/>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填</w:t>
            </w:r>
            <w:r>
              <w:rPr>
                <w:rFonts w:ascii="仿宋_GB2312" w:eastAsia="仿宋_GB2312" w:cs="仿宋_GB2312" w:hint="eastAsia"/>
                <w:sz w:val="28"/>
                <w:szCs w:val="28"/>
              </w:rPr>
              <w:t>  </w:t>
            </w:r>
            <w:r>
              <w:rPr>
                <w:rFonts w:ascii="仿宋_GB2312" w:eastAsia="仿宋_GB2312" w:cs="仿宋_GB2312" w:hint="eastAsia"/>
                <w:sz w:val="28"/>
                <w:szCs w:val="28"/>
              </w:rPr>
              <w:t>表</w:t>
            </w:r>
            <w:r>
              <w:rPr>
                <w:rFonts w:ascii="仿宋_GB2312" w:eastAsia="仿宋_GB2312" w:cs="仿宋_GB2312" w:hint="eastAsia"/>
                <w:sz w:val="28"/>
                <w:szCs w:val="28"/>
              </w:rPr>
              <w:t>  </w:t>
            </w:r>
            <w:r>
              <w:rPr>
                <w:rFonts w:ascii="仿宋_GB2312" w:eastAsia="仿宋_GB2312" w:cs="仿宋_GB2312" w:hint="eastAsia"/>
                <w:sz w:val="28"/>
                <w:szCs w:val="28"/>
              </w:rPr>
              <w:t>日</w:t>
            </w:r>
            <w:r>
              <w:rPr>
                <w:rFonts w:ascii="仿宋_GB2312" w:eastAsia="仿宋_GB2312" w:cs="仿宋_GB2312" w:hint="eastAsia"/>
                <w:sz w:val="28"/>
                <w:szCs w:val="28"/>
              </w:rPr>
              <w:t>  </w:t>
            </w:r>
            <w:r>
              <w:rPr>
                <w:rFonts w:ascii="仿宋_GB2312" w:eastAsia="仿宋_GB2312" w:cs="仿宋_GB2312" w:hint="eastAsia"/>
                <w:sz w:val="28"/>
                <w:szCs w:val="28"/>
              </w:rPr>
              <w:t>期</w:t>
            </w:r>
          </w:p>
        </w:tc>
        <w:tc>
          <w:tcPr>
            <w:tcW w:w="5607" w:type="dxa"/>
            <w:tcBorders>
              <w:top w:val="single" w:sz="12" w:space="0" w:color="auto"/>
              <w:left w:val="single" w:sz="12" w:space="0" w:color="auto"/>
              <w:bottom w:val="single" w:sz="12" w:space="0" w:color="auto"/>
              <w:right w:val="single" w:sz="12" w:space="0" w:color="auto"/>
            </w:tcBorders>
            <w:shd w:val="clear" w:color="auto" w:fill="auto"/>
            <w:vAlign w:val="bottom"/>
          </w:tcPr>
          <w:p w:rsidR="00B27658" w:rsidRDefault="00DF3A17">
            <w:pPr>
              <w:pStyle w:val="a3"/>
              <w:widowControl/>
              <w:spacing w:beforeAutospacing="0" w:afterAutospacing="0" w:line="30" w:lineRule="atLeast"/>
              <w:ind w:left="105"/>
              <w:jc w:val="center"/>
              <w:rPr>
                <w:sz w:val="22"/>
                <w:szCs w:val="22"/>
              </w:rPr>
            </w:pPr>
            <w:r>
              <w:rPr>
                <w:rFonts w:ascii="仿宋_GB2312" w:eastAsia="仿宋_GB2312" w:cs="仿宋_GB2312" w:hint="eastAsia"/>
                <w:b/>
                <w:sz w:val="28"/>
                <w:szCs w:val="28"/>
              </w:rPr>
              <w:t> </w:t>
            </w:r>
          </w:p>
        </w:tc>
      </w:tr>
    </w:tbl>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p w:rsidR="00B27658" w:rsidRDefault="00DF3A17">
      <w:pPr>
        <w:pStyle w:val="a3"/>
        <w:widowControl/>
        <w:spacing w:beforeAutospacing="0" w:afterAutospacing="0" w:line="30" w:lineRule="atLeast"/>
        <w:rPr>
          <w:sz w:val="22"/>
          <w:szCs w:val="22"/>
        </w:rPr>
      </w:pPr>
      <w:r>
        <w:rPr>
          <w:rFonts w:ascii="仿宋_GB2312" w:eastAsia="仿宋_GB2312" w:hAnsi="微软雅黑" w:cs="仿宋_GB2312" w:hint="eastAsia"/>
          <w:color w:val="333333"/>
          <w:sz w:val="28"/>
          <w:szCs w:val="28"/>
          <w:shd w:val="clear" w:color="auto" w:fill="FFFFFF"/>
        </w:rPr>
        <w:t> </w:t>
      </w:r>
    </w:p>
    <w:p w:rsidR="00B27658" w:rsidRDefault="00DF3A17">
      <w:pPr>
        <w:pStyle w:val="a3"/>
        <w:widowControl/>
        <w:spacing w:beforeAutospacing="0" w:afterAutospacing="0" w:line="30" w:lineRule="atLeast"/>
        <w:jc w:val="center"/>
        <w:rPr>
          <w:sz w:val="22"/>
          <w:szCs w:val="22"/>
        </w:rPr>
      </w:pPr>
      <w:r>
        <w:rPr>
          <w:rFonts w:ascii="仿宋_GB2312" w:eastAsia="仿宋_GB2312" w:hAnsi="微软雅黑" w:cs="仿宋_GB2312" w:hint="eastAsia"/>
          <w:color w:val="333333"/>
          <w:sz w:val="28"/>
          <w:szCs w:val="28"/>
          <w:shd w:val="clear" w:color="auto" w:fill="FFFFFF"/>
        </w:rPr>
        <w:t>上</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海</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市</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教</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育</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委</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员</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会</w:t>
      </w:r>
    </w:p>
    <w:p w:rsidR="00B27658" w:rsidRDefault="00DF3A17">
      <w:pPr>
        <w:pStyle w:val="a3"/>
        <w:widowControl/>
        <w:spacing w:beforeAutospacing="0" w:afterAutospacing="0" w:line="30" w:lineRule="atLeast"/>
        <w:jc w:val="center"/>
        <w:rPr>
          <w:sz w:val="22"/>
          <w:szCs w:val="22"/>
        </w:rPr>
      </w:pPr>
      <w:r>
        <w:rPr>
          <w:rFonts w:ascii="仿宋_GB2312" w:eastAsia="仿宋_GB2312" w:hAnsi="微软雅黑" w:cs="仿宋_GB2312" w:hint="eastAsia"/>
          <w:color w:val="333333"/>
          <w:sz w:val="28"/>
          <w:szCs w:val="28"/>
          <w:shd w:val="clear" w:color="auto" w:fill="FFFFFF"/>
        </w:rPr>
        <w:t>2018</w:t>
      </w:r>
      <w:r>
        <w:rPr>
          <w:rFonts w:ascii="仿宋_GB2312" w:eastAsia="仿宋_GB2312" w:hAnsi="微软雅黑" w:cs="仿宋_GB2312" w:hint="eastAsia"/>
          <w:color w:val="333333"/>
          <w:sz w:val="28"/>
          <w:szCs w:val="28"/>
          <w:shd w:val="clear" w:color="auto" w:fill="FFFFFF"/>
        </w:rPr>
        <w:t>年</w:t>
      </w:r>
      <w:r>
        <w:rPr>
          <w:rFonts w:ascii="仿宋_GB2312" w:eastAsia="仿宋_GB2312" w:hAnsi="微软雅黑" w:cs="仿宋_GB2312" w:hint="eastAsia"/>
          <w:color w:val="333333"/>
          <w:sz w:val="28"/>
          <w:szCs w:val="28"/>
          <w:shd w:val="clear" w:color="auto" w:fill="FFFFFF"/>
        </w:rPr>
        <w:t>12</w:t>
      </w:r>
      <w:r>
        <w:rPr>
          <w:rFonts w:ascii="仿宋_GB2312" w:eastAsia="仿宋_GB2312" w:hAnsi="微软雅黑" w:cs="仿宋_GB2312" w:hint="eastAsia"/>
          <w:color w:val="333333"/>
          <w:sz w:val="28"/>
          <w:szCs w:val="28"/>
          <w:shd w:val="clear" w:color="auto" w:fill="FFFFFF"/>
        </w:rPr>
        <w:t>月修订</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B27658">
      <w:pPr>
        <w:pStyle w:val="a3"/>
        <w:widowControl/>
        <w:spacing w:beforeAutospacing="0" w:afterAutospacing="0" w:line="30" w:lineRule="atLeast"/>
        <w:jc w:val="center"/>
        <w:rPr>
          <w:rFonts w:ascii="仿宋_GB2312" w:eastAsia="仿宋_GB2312" w:hAnsi="微软雅黑" w:cs="仿宋_GB2312" w:hint="eastAsia"/>
          <w:color w:val="333333"/>
          <w:sz w:val="32"/>
          <w:szCs w:val="32"/>
          <w:shd w:val="clear" w:color="auto" w:fill="FFFFFF"/>
        </w:rPr>
      </w:pPr>
    </w:p>
    <w:p w:rsidR="00B27658" w:rsidRDefault="00B27658">
      <w:pPr>
        <w:pStyle w:val="a3"/>
        <w:widowControl/>
        <w:spacing w:beforeAutospacing="0" w:afterAutospacing="0" w:line="30" w:lineRule="atLeast"/>
        <w:jc w:val="center"/>
        <w:rPr>
          <w:rFonts w:ascii="仿宋_GB2312" w:eastAsia="仿宋_GB2312" w:hAnsi="微软雅黑" w:cs="仿宋_GB2312" w:hint="eastAsia"/>
          <w:color w:val="333333"/>
          <w:sz w:val="32"/>
          <w:szCs w:val="32"/>
          <w:shd w:val="clear" w:color="auto" w:fill="FFFFFF"/>
        </w:rPr>
      </w:pPr>
    </w:p>
    <w:p w:rsidR="00B27658" w:rsidRDefault="00B27658">
      <w:pPr>
        <w:pStyle w:val="a3"/>
        <w:widowControl/>
        <w:spacing w:beforeAutospacing="0" w:afterAutospacing="0" w:line="30" w:lineRule="atLeast"/>
        <w:jc w:val="center"/>
        <w:rPr>
          <w:rFonts w:ascii="仿宋_GB2312" w:eastAsia="仿宋_GB2312" w:hAnsi="微软雅黑" w:cs="仿宋_GB2312" w:hint="eastAsia"/>
          <w:color w:val="333333"/>
          <w:sz w:val="32"/>
          <w:szCs w:val="32"/>
          <w:shd w:val="clear" w:color="auto" w:fill="FFFFFF"/>
        </w:rPr>
      </w:pPr>
    </w:p>
    <w:p w:rsidR="00B27658" w:rsidRDefault="00DF3A17">
      <w:pPr>
        <w:pStyle w:val="a3"/>
        <w:widowControl/>
        <w:spacing w:beforeAutospacing="0" w:afterAutospacing="0" w:line="30" w:lineRule="atLeast"/>
        <w:jc w:val="center"/>
        <w:rPr>
          <w:sz w:val="22"/>
          <w:szCs w:val="22"/>
        </w:rPr>
      </w:pPr>
      <w:r>
        <w:rPr>
          <w:rFonts w:ascii="仿宋_GB2312" w:eastAsia="仿宋_GB2312" w:hAnsi="微软雅黑" w:cs="仿宋_GB2312" w:hint="eastAsia"/>
          <w:color w:val="333333"/>
          <w:sz w:val="32"/>
          <w:szCs w:val="32"/>
          <w:shd w:val="clear" w:color="auto" w:fill="FFFFFF"/>
        </w:rPr>
        <w:lastRenderedPageBreak/>
        <w:t>填</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表</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说</w:t>
      </w:r>
      <w:r>
        <w:rPr>
          <w:rFonts w:ascii="仿宋_GB2312" w:eastAsia="仿宋_GB2312" w:hAnsi="微软雅黑" w:cs="仿宋_GB2312" w:hint="eastAsia"/>
          <w:color w:val="333333"/>
          <w:sz w:val="32"/>
          <w:szCs w:val="32"/>
          <w:shd w:val="clear" w:color="auto" w:fill="FFFFFF"/>
        </w:rPr>
        <w:t> </w:t>
      </w:r>
      <w:r>
        <w:rPr>
          <w:rFonts w:ascii="仿宋_GB2312" w:eastAsia="仿宋_GB2312" w:hAnsi="微软雅黑" w:cs="仿宋_GB2312" w:hint="eastAsia"/>
          <w:color w:val="333333"/>
          <w:sz w:val="32"/>
          <w:szCs w:val="32"/>
          <w:shd w:val="clear" w:color="auto" w:fill="FFFFFF"/>
        </w:rPr>
        <w:t>明</w:t>
      </w:r>
    </w:p>
    <w:p w:rsidR="00B27658" w:rsidRDefault="00DF3A17">
      <w:pPr>
        <w:pStyle w:val="a3"/>
        <w:widowControl/>
        <w:spacing w:beforeAutospacing="0" w:afterAutospacing="0" w:line="30" w:lineRule="atLeast"/>
        <w:rPr>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一、每项项目限报申请人一人。项目申请人必须是该项目的实际主持者，并在该项目研究中承担实质性任务。</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二、项目组主要成员是指除项目申请人之外的项目研究方案的设计人员、研究人员与子项目负责人等，人数不得超过</w:t>
      </w:r>
      <w:r>
        <w:rPr>
          <w:rFonts w:ascii="仿宋_GB2312" w:eastAsia="仿宋_GB2312" w:hAnsi="微软雅黑" w:cs="仿宋_GB2312" w:hint="eastAsia"/>
          <w:color w:val="333333"/>
          <w:sz w:val="28"/>
          <w:szCs w:val="28"/>
          <w:shd w:val="clear" w:color="auto" w:fill="FFFFFF"/>
        </w:rPr>
        <w:t>11</w:t>
      </w:r>
      <w:r>
        <w:rPr>
          <w:rFonts w:ascii="仿宋_GB2312" w:eastAsia="仿宋_GB2312" w:hAnsi="微软雅黑" w:cs="仿宋_GB2312" w:hint="eastAsia"/>
          <w:color w:val="333333"/>
          <w:sz w:val="28"/>
          <w:szCs w:val="28"/>
          <w:shd w:val="clear" w:color="auto" w:fill="FFFFFF"/>
        </w:rPr>
        <w:t>名</w:t>
      </w:r>
      <w:r>
        <w:rPr>
          <w:rFonts w:ascii="仿宋_GB2312" w:eastAsia="仿宋_GB2312" w:hAnsi="微软雅黑" w:cs="仿宋_GB2312" w:hint="eastAsia"/>
          <w:color w:val="333333"/>
          <w:sz w:val="28"/>
          <w:szCs w:val="28"/>
          <w:shd w:val="clear" w:color="auto" w:fill="FFFFFF"/>
        </w:rPr>
        <w:t> </w:t>
      </w:r>
      <w:r>
        <w:rPr>
          <w:rFonts w:ascii="仿宋_GB2312" w:eastAsia="仿宋_GB2312" w:hAnsi="微软雅黑" w:cs="仿宋_GB2312" w:hint="eastAsia"/>
          <w:color w:val="333333"/>
          <w:sz w:val="28"/>
          <w:szCs w:val="28"/>
          <w:shd w:val="clear" w:color="auto" w:fill="FFFFFF"/>
        </w:rPr>
        <w:t>(</w:t>
      </w:r>
      <w:r>
        <w:rPr>
          <w:rFonts w:ascii="仿宋_GB2312" w:eastAsia="仿宋_GB2312" w:hAnsi="微软雅黑" w:cs="仿宋_GB2312" w:hint="eastAsia"/>
          <w:color w:val="333333"/>
          <w:sz w:val="28"/>
          <w:szCs w:val="28"/>
          <w:shd w:val="clear" w:color="auto" w:fill="FFFFFF"/>
        </w:rPr>
        <w:t>不包括项目顾问</w:t>
      </w:r>
      <w:r>
        <w:rPr>
          <w:rFonts w:ascii="仿宋_GB2312" w:eastAsia="仿宋_GB2312" w:hAnsi="微软雅黑" w:cs="仿宋_GB2312" w:hint="eastAsia"/>
          <w:color w:val="333333"/>
          <w:sz w:val="28"/>
          <w:szCs w:val="28"/>
          <w:shd w:val="clear" w:color="auto" w:fill="FFFFFF"/>
        </w:rPr>
        <w:t xml:space="preserve">) </w:t>
      </w:r>
      <w:r>
        <w:rPr>
          <w:rFonts w:ascii="仿宋_GB2312" w:eastAsia="仿宋_GB2312" w:hAnsi="微软雅黑" w:cs="仿宋_GB2312" w:hint="eastAsia"/>
          <w:color w:val="333333"/>
          <w:sz w:val="28"/>
          <w:szCs w:val="28"/>
          <w:shd w:val="clear" w:color="auto" w:fill="FFFFFF"/>
        </w:rPr>
        <w:t>。</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三、申报书须经项目申请人所在单位领导审核，签署明确意见，承担信誉保证并加盖公章后方可上报。</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四、“区或院校推荐意见”一栏由区教育局或高校盖章。</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五、部分栏目填写说明</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项目名称：应准确简明，反映研究内容，最多不超过</w:t>
      </w:r>
      <w:r>
        <w:rPr>
          <w:rFonts w:ascii="仿宋_GB2312" w:eastAsia="仿宋_GB2312" w:hAnsi="微软雅黑" w:cs="仿宋_GB2312" w:hint="eastAsia"/>
          <w:color w:val="333333"/>
          <w:sz w:val="28"/>
          <w:szCs w:val="28"/>
          <w:shd w:val="clear" w:color="auto" w:fill="FFFFFF"/>
        </w:rPr>
        <w:t>32</w:t>
      </w:r>
      <w:r>
        <w:rPr>
          <w:rFonts w:ascii="仿宋_GB2312" w:eastAsia="仿宋_GB2312" w:hAnsi="微软雅黑" w:cs="仿宋_GB2312" w:hint="eastAsia"/>
          <w:color w:val="333333"/>
          <w:sz w:val="28"/>
          <w:szCs w:val="28"/>
          <w:shd w:val="clear" w:color="auto" w:fill="FFFFFF"/>
        </w:rPr>
        <w:t>字（包括标点符号）。</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工作单位：按单位和部门公章填写全称。</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通讯地址：按所列的三个部分详细填写，必须包括街（路名）和门牌号，不能以单位名称代替通讯地址，注意填写邮政编码。</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项目类别：分招标项目、重点项目、一般项目和青年项目。</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预期成果：指预期取得的最终成果形式，限选报两项。</w:t>
      </w:r>
    </w:p>
    <w:p w:rsidR="00B27658" w:rsidRDefault="00DF3A17">
      <w:pPr>
        <w:pStyle w:val="a3"/>
        <w:widowControl/>
        <w:spacing w:beforeAutospacing="0" w:afterAutospacing="0" w:line="30" w:lineRule="atLeast"/>
        <w:ind w:firstLine="560"/>
        <w:rPr>
          <w:sz w:val="22"/>
          <w:szCs w:val="22"/>
        </w:rPr>
      </w:pPr>
      <w:r>
        <w:rPr>
          <w:rFonts w:ascii="仿宋_GB2312" w:eastAsia="仿宋_GB2312" w:hAnsi="微软雅黑" w:cs="仿宋_GB2312" w:hint="eastAsia"/>
          <w:color w:val="333333"/>
          <w:sz w:val="28"/>
          <w:szCs w:val="28"/>
          <w:shd w:val="clear" w:color="auto" w:fill="FFFFFF"/>
        </w:rPr>
        <w:t>六、本表用计算机认真如实填写，交送申报书一式三份。请用</w:t>
      </w:r>
      <w:r>
        <w:rPr>
          <w:rFonts w:ascii="仿宋_GB2312" w:eastAsia="仿宋_GB2312" w:hAnsi="微软雅黑" w:cs="仿宋_GB2312" w:hint="eastAsia"/>
          <w:color w:val="333333"/>
          <w:sz w:val="28"/>
          <w:szCs w:val="28"/>
          <w:shd w:val="clear" w:color="auto" w:fill="FFFFFF"/>
        </w:rPr>
        <w:t>A4</w:t>
      </w:r>
      <w:r>
        <w:rPr>
          <w:rFonts w:ascii="仿宋_GB2312" w:eastAsia="仿宋_GB2312" w:hAnsi="微软雅黑" w:cs="仿宋_GB2312" w:hint="eastAsia"/>
          <w:color w:val="333333"/>
          <w:sz w:val="28"/>
          <w:szCs w:val="28"/>
          <w:shd w:val="clear" w:color="auto" w:fill="FFFFFF"/>
        </w:rPr>
        <w:t>纸双面打印，于左侧装订成册。</w:t>
      </w:r>
    </w:p>
    <w:p w:rsidR="00B27658" w:rsidRDefault="00DF3A17">
      <w:pPr>
        <w:pStyle w:val="a3"/>
        <w:widowControl/>
        <w:spacing w:beforeAutospacing="0" w:afterAutospacing="0" w:line="30" w:lineRule="atLeast"/>
        <w:rPr>
          <w:rFonts w:ascii="黑体" w:eastAsia="黑体" w:hAnsi="微软雅黑" w:cs="黑体" w:hint="eastAsia"/>
          <w:color w:val="333333"/>
          <w:sz w:val="32"/>
          <w:szCs w:val="32"/>
          <w:shd w:val="clear" w:color="auto" w:fill="FFFFFF"/>
        </w:rPr>
      </w:pPr>
      <w:r>
        <w:rPr>
          <w:rFonts w:ascii="黑体" w:eastAsia="黑体" w:hAnsi="微软雅黑" w:cs="黑体" w:hint="eastAsia"/>
          <w:color w:val="333333"/>
          <w:sz w:val="32"/>
          <w:szCs w:val="32"/>
          <w:shd w:val="clear" w:color="auto" w:fill="FFFFFF"/>
        </w:rPr>
        <w:t> </w:t>
      </w:r>
    </w:p>
    <w:p w:rsidR="00B27658" w:rsidRDefault="00B27658">
      <w:pPr>
        <w:pStyle w:val="a3"/>
        <w:widowControl/>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B27658">
      <w:pPr>
        <w:widowControl/>
        <w:jc w:val="left"/>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t>一、数据表</w:t>
      </w:r>
    </w:p>
    <w:tbl>
      <w:tblPr>
        <w:tblW w:w="907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033"/>
        <w:gridCol w:w="612"/>
        <w:gridCol w:w="227"/>
        <w:gridCol w:w="158"/>
        <w:gridCol w:w="393"/>
        <w:gridCol w:w="151"/>
        <w:gridCol w:w="231"/>
        <w:gridCol w:w="191"/>
        <w:gridCol w:w="209"/>
        <w:gridCol w:w="425"/>
        <w:gridCol w:w="28"/>
        <w:gridCol w:w="398"/>
        <w:gridCol w:w="230"/>
        <w:gridCol w:w="162"/>
        <w:gridCol w:w="73"/>
        <w:gridCol w:w="317"/>
        <w:gridCol w:w="392"/>
        <w:gridCol w:w="87"/>
        <w:gridCol w:w="173"/>
        <w:gridCol w:w="125"/>
        <w:gridCol w:w="387"/>
        <w:gridCol w:w="12"/>
        <w:gridCol w:w="399"/>
        <w:gridCol w:w="236"/>
        <w:gridCol w:w="49"/>
        <w:gridCol w:w="140"/>
        <w:gridCol w:w="70"/>
        <w:gridCol w:w="277"/>
        <w:gridCol w:w="34"/>
        <w:gridCol w:w="241"/>
        <w:gridCol w:w="142"/>
        <w:gridCol w:w="134"/>
        <w:gridCol w:w="278"/>
        <w:gridCol w:w="30"/>
        <w:gridCol w:w="28"/>
      </w:tblGrid>
      <w:tr w:rsidR="00B27658">
        <w:trPr>
          <w:gridAfter w:val="1"/>
          <w:wAfter w:w="14" w:type="dxa"/>
          <w:jc w:val="center"/>
        </w:trPr>
        <w:tc>
          <w:tcPr>
            <w:tcW w:w="265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项目名称</w:t>
            </w:r>
          </w:p>
        </w:tc>
        <w:tc>
          <w:tcPr>
            <w:tcW w:w="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3"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4"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93"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0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4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申请人姓名</w:t>
            </w:r>
          </w:p>
        </w:tc>
        <w:tc>
          <w:tcPr>
            <w:tcW w:w="135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29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性</w:t>
            </w:r>
            <w:r>
              <w:rPr>
                <w:rFonts w:ascii="仿宋_GB2312" w:eastAsia="仿宋_GB2312" w:cs="仿宋_GB2312" w:hint="eastAsia"/>
                <w:sz w:val="28"/>
                <w:szCs w:val="28"/>
              </w:rPr>
              <w:t>    </w:t>
            </w:r>
            <w:r>
              <w:rPr>
                <w:rFonts w:ascii="仿宋_GB2312" w:eastAsia="仿宋_GB2312" w:cs="仿宋_GB2312" w:hint="eastAsia"/>
                <w:sz w:val="28"/>
                <w:szCs w:val="28"/>
              </w:rPr>
              <w:t>别</w:t>
            </w:r>
          </w:p>
        </w:tc>
        <w:tc>
          <w:tcPr>
            <w:tcW w:w="1206"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16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身份证号</w:t>
            </w:r>
          </w:p>
        </w:tc>
        <w:tc>
          <w:tcPr>
            <w:tcW w:w="136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行政职务</w:t>
            </w:r>
          </w:p>
        </w:tc>
        <w:tc>
          <w:tcPr>
            <w:tcW w:w="135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29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职</w:t>
            </w:r>
            <w:r>
              <w:rPr>
                <w:rFonts w:ascii="仿宋_GB2312" w:eastAsia="仿宋_GB2312" w:cs="仿宋_GB2312" w:hint="eastAsia"/>
                <w:sz w:val="28"/>
                <w:szCs w:val="28"/>
              </w:rPr>
              <w:t>    </w:t>
            </w:r>
            <w:r>
              <w:rPr>
                <w:rFonts w:ascii="仿宋_GB2312" w:eastAsia="仿宋_GB2312" w:cs="仿宋_GB2312" w:hint="eastAsia"/>
                <w:sz w:val="28"/>
                <w:szCs w:val="28"/>
              </w:rPr>
              <w:t>称</w:t>
            </w:r>
          </w:p>
        </w:tc>
        <w:tc>
          <w:tcPr>
            <w:tcW w:w="1206"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16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研究专长</w:t>
            </w:r>
          </w:p>
        </w:tc>
        <w:tc>
          <w:tcPr>
            <w:tcW w:w="136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工作单位</w:t>
            </w:r>
          </w:p>
        </w:tc>
        <w:tc>
          <w:tcPr>
            <w:tcW w:w="3854"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16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电子信箱</w:t>
            </w:r>
          </w:p>
        </w:tc>
        <w:tc>
          <w:tcPr>
            <w:tcW w:w="136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通讯地址</w:t>
            </w:r>
          </w:p>
        </w:tc>
        <w:tc>
          <w:tcPr>
            <w:tcW w:w="3854"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区（县）</w:t>
            </w:r>
            <w:r>
              <w:rPr>
                <w:rFonts w:ascii="仿宋_GB2312" w:eastAsia="仿宋_GB2312" w:cs="仿宋_GB2312" w:hint="eastAsia"/>
                <w:sz w:val="28"/>
                <w:szCs w:val="28"/>
              </w:rPr>
              <w:t>    </w:t>
            </w:r>
            <w:r>
              <w:rPr>
                <w:rFonts w:ascii="仿宋_GB2312" w:eastAsia="仿宋_GB2312" w:cs="仿宋_GB2312" w:hint="eastAsia"/>
                <w:sz w:val="28"/>
                <w:szCs w:val="28"/>
              </w:rPr>
              <w:t>街（路）</w:t>
            </w:r>
            <w:r>
              <w:rPr>
                <w:rFonts w:ascii="仿宋_GB2312" w:eastAsia="仿宋_GB2312" w:cs="仿宋_GB2312" w:hint="eastAsia"/>
                <w:sz w:val="28"/>
                <w:szCs w:val="28"/>
              </w:rPr>
              <w:t>    </w:t>
            </w:r>
            <w:r>
              <w:rPr>
                <w:rFonts w:ascii="仿宋_GB2312" w:eastAsia="仿宋_GB2312" w:cs="仿宋_GB2312" w:hint="eastAsia"/>
                <w:sz w:val="28"/>
                <w:szCs w:val="28"/>
              </w:rPr>
              <w:t>号</w:t>
            </w:r>
          </w:p>
        </w:tc>
        <w:tc>
          <w:tcPr>
            <w:tcW w:w="1162"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邮政编码</w:t>
            </w:r>
          </w:p>
        </w:tc>
        <w:tc>
          <w:tcPr>
            <w:tcW w:w="136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gridAfter w:val="1"/>
          <w:wAfter w:w="14" w:type="dxa"/>
          <w:jc w:val="center"/>
        </w:trPr>
        <w:tc>
          <w:tcPr>
            <w:tcW w:w="2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联系电话</w:t>
            </w:r>
          </w:p>
        </w:tc>
        <w:tc>
          <w:tcPr>
            <w:tcW w:w="6384" w:type="dxa"/>
            <w:gridSpan w:val="31"/>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r>
              <w:rPr>
                <w:rFonts w:ascii="仿宋_GB2312" w:eastAsia="仿宋_GB2312" w:cs="仿宋_GB2312" w:hint="eastAsia"/>
                <w:sz w:val="28"/>
                <w:szCs w:val="28"/>
              </w:rPr>
              <w:t>（单位）</w:t>
            </w:r>
            <w:r>
              <w:rPr>
                <w:rFonts w:ascii="仿宋_GB2312" w:eastAsia="仿宋_GB2312" w:cs="仿宋_GB2312" w:hint="eastAsia"/>
                <w:sz w:val="28"/>
                <w:szCs w:val="28"/>
              </w:rPr>
              <w:t>          </w:t>
            </w:r>
            <w:r>
              <w:rPr>
                <w:rFonts w:ascii="仿宋_GB2312" w:eastAsia="仿宋_GB2312" w:cs="仿宋_GB2312" w:hint="eastAsia"/>
                <w:sz w:val="28"/>
                <w:szCs w:val="28"/>
              </w:rPr>
              <w:t>（家庭）</w:t>
            </w:r>
            <w:r>
              <w:rPr>
                <w:rFonts w:ascii="仿宋_GB2312" w:eastAsia="仿宋_GB2312" w:cs="仿宋_GB2312" w:hint="eastAsia"/>
                <w:sz w:val="28"/>
                <w:szCs w:val="28"/>
              </w:rPr>
              <w:t>           </w:t>
            </w:r>
            <w:r>
              <w:rPr>
                <w:rFonts w:ascii="仿宋_GB2312" w:eastAsia="仿宋_GB2312" w:cs="仿宋_GB2312" w:hint="eastAsia"/>
                <w:sz w:val="28"/>
                <w:szCs w:val="28"/>
              </w:rPr>
              <w:t>（手机）</w:t>
            </w:r>
          </w:p>
        </w:tc>
        <w:tc>
          <w:tcPr>
            <w:tcW w:w="20" w:type="dxa"/>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113"/>
              <w:jc w:val="center"/>
              <w:rPr>
                <w:sz w:val="22"/>
                <w:szCs w:val="22"/>
              </w:rPr>
            </w:pPr>
            <w:r>
              <w:rPr>
                <w:rFonts w:ascii="仿宋_GB2312" w:eastAsia="仿宋_GB2312" w:cs="仿宋_GB2312" w:hint="eastAsia"/>
                <w:sz w:val="28"/>
                <w:szCs w:val="28"/>
              </w:rPr>
              <w:t>主</w:t>
            </w:r>
            <w:r>
              <w:rPr>
                <w:rFonts w:ascii="仿宋_GB2312" w:eastAsia="仿宋_GB2312" w:cs="仿宋_GB2312" w:hint="eastAsia"/>
                <w:sz w:val="28"/>
                <w:szCs w:val="28"/>
              </w:rPr>
              <w:t>  </w:t>
            </w:r>
            <w:r>
              <w:rPr>
                <w:rFonts w:ascii="仿宋_GB2312" w:eastAsia="仿宋_GB2312" w:cs="仿宋_GB2312" w:hint="eastAsia"/>
                <w:sz w:val="28"/>
                <w:szCs w:val="28"/>
              </w:rPr>
              <w:t>要</w:t>
            </w:r>
            <w:r>
              <w:rPr>
                <w:rFonts w:ascii="仿宋_GB2312" w:eastAsia="仿宋_GB2312" w:cs="仿宋_GB2312" w:hint="eastAsia"/>
                <w:sz w:val="28"/>
                <w:szCs w:val="28"/>
              </w:rPr>
              <w:t>  </w:t>
            </w:r>
            <w:r>
              <w:rPr>
                <w:rFonts w:ascii="仿宋_GB2312" w:eastAsia="仿宋_GB2312" w:cs="仿宋_GB2312" w:hint="eastAsia"/>
                <w:sz w:val="28"/>
                <w:szCs w:val="28"/>
              </w:rPr>
              <w:t>参</w:t>
            </w:r>
            <w:r>
              <w:rPr>
                <w:rFonts w:ascii="仿宋_GB2312" w:eastAsia="仿宋_GB2312" w:cs="仿宋_GB2312" w:hint="eastAsia"/>
                <w:sz w:val="28"/>
                <w:szCs w:val="28"/>
              </w:rPr>
              <w:t>  </w:t>
            </w:r>
            <w:r>
              <w:rPr>
                <w:rFonts w:ascii="仿宋_GB2312" w:eastAsia="仿宋_GB2312" w:cs="仿宋_GB2312" w:hint="eastAsia"/>
                <w:sz w:val="28"/>
                <w:szCs w:val="28"/>
              </w:rPr>
              <w:t>加</w:t>
            </w:r>
            <w:r>
              <w:rPr>
                <w:rFonts w:ascii="仿宋_GB2312" w:eastAsia="仿宋_GB2312" w:cs="仿宋_GB2312" w:hint="eastAsia"/>
                <w:sz w:val="28"/>
                <w:szCs w:val="28"/>
              </w:rPr>
              <w:t>  </w:t>
            </w:r>
            <w:r>
              <w:rPr>
                <w:rFonts w:ascii="仿宋_GB2312" w:eastAsia="仿宋_GB2312" w:cs="仿宋_GB2312" w:hint="eastAsia"/>
                <w:sz w:val="28"/>
                <w:szCs w:val="28"/>
              </w:rPr>
              <w:t>者</w:t>
            </w: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姓名</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性别</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出生</w:t>
            </w:r>
          </w:p>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年月</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专业职务</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研究专长</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学历</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学位</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工作单位</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vMerge/>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B27658">
            <w:pPr>
              <w:rPr>
                <w:rFonts w:ascii="宋体"/>
                <w:sz w:val="24"/>
              </w:rPr>
            </w:pP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4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21"/>
              <w:jc w:val="center"/>
              <w:rPr>
                <w:sz w:val="22"/>
                <w:szCs w:val="22"/>
              </w:rPr>
            </w:pPr>
            <w:r>
              <w:rPr>
                <w:rFonts w:ascii="仿宋_GB2312" w:eastAsia="仿宋_GB2312" w:cs="仿宋_GB2312" w:hint="eastAsia"/>
                <w:sz w:val="28"/>
                <w:szCs w:val="28"/>
              </w:rPr>
              <w:t> </w:t>
            </w:r>
          </w:p>
        </w:tc>
        <w:tc>
          <w:tcPr>
            <w:tcW w:w="108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8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79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8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6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1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4" w:type="dxa"/>
            <w:gridSpan w:val="2"/>
            <w:tcBorders>
              <w:top w:val="nil"/>
              <w:left w:val="nil"/>
              <w:bottom w:val="nil"/>
              <w:right w:val="nil"/>
            </w:tcBorders>
            <w:shd w:val="clear" w:color="auto" w:fill="auto"/>
            <w:vAlign w:val="center"/>
          </w:tcPr>
          <w:p w:rsidR="00B27658" w:rsidRDefault="00B27658">
            <w:pPr>
              <w:widowControl/>
              <w:jc w:val="left"/>
            </w:pPr>
          </w:p>
        </w:tc>
      </w:tr>
      <w:tr w:rsidR="00B27658">
        <w:trPr>
          <w:jc w:val="center"/>
        </w:trPr>
        <w:tc>
          <w:tcPr>
            <w:tcW w:w="288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项目类别</w:t>
            </w:r>
          </w:p>
        </w:tc>
        <w:tc>
          <w:tcPr>
            <w:tcW w:w="2655"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18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申请经费（单位：元）</w:t>
            </w:r>
          </w:p>
        </w:tc>
        <w:tc>
          <w:tcPr>
            <w:tcW w:w="2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7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1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88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预计完成</w:t>
            </w:r>
          </w:p>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时间</w:t>
            </w:r>
          </w:p>
        </w:tc>
        <w:tc>
          <w:tcPr>
            <w:tcW w:w="6156"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r>
              <w:rPr>
                <w:rFonts w:ascii="仿宋_GB2312" w:eastAsia="仿宋_GB2312" w:cs="仿宋_GB2312" w:hint="eastAsia"/>
                <w:sz w:val="28"/>
                <w:szCs w:val="28"/>
              </w:rPr>
              <w:t>年</w:t>
            </w:r>
            <w:r>
              <w:rPr>
                <w:rFonts w:ascii="仿宋_GB2312" w:eastAsia="仿宋_GB2312" w:cs="仿宋_GB2312" w:hint="eastAsia"/>
                <w:sz w:val="28"/>
                <w:szCs w:val="28"/>
              </w:rPr>
              <w:t>   </w:t>
            </w:r>
            <w:r>
              <w:rPr>
                <w:rFonts w:ascii="仿宋_GB2312" w:eastAsia="仿宋_GB2312" w:cs="仿宋_GB2312" w:hint="eastAsia"/>
                <w:sz w:val="28"/>
                <w:szCs w:val="28"/>
              </w:rPr>
              <w:t>月</w:t>
            </w:r>
            <w:r>
              <w:rPr>
                <w:rFonts w:ascii="仿宋_GB2312" w:eastAsia="仿宋_GB2312" w:cs="仿宋_GB2312" w:hint="eastAsia"/>
                <w:sz w:val="28"/>
                <w:szCs w:val="28"/>
              </w:rPr>
              <w:t>   </w:t>
            </w:r>
            <w:r>
              <w:rPr>
                <w:rFonts w:ascii="仿宋_GB2312" w:eastAsia="仿宋_GB2312" w:cs="仿宋_GB2312" w:hint="eastAsia"/>
                <w:sz w:val="28"/>
                <w:szCs w:val="28"/>
              </w:rPr>
              <w:t>日</w:t>
            </w:r>
          </w:p>
        </w:tc>
        <w:tc>
          <w:tcPr>
            <w:tcW w:w="20" w:type="dxa"/>
            <w:tcBorders>
              <w:top w:val="nil"/>
              <w:left w:val="nil"/>
              <w:bottom w:val="nil"/>
              <w:right w:val="nil"/>
            </w:tcBorders>
            <w:shd w:val="clear" w:color="auto" w:fill="auto"/>
            <w:vAlign w:val="center"/>
          </w:tcPr>
          <w:p w:rsidR="00B27658" w:rsidRDefault="00B27658">
            <w:pPr>
              <w:widowControl/>
              <w:jc w:val="left"/>
            </w:pPr>
          </w:p>
        </w:tc>
        <w:tc>
          <w:tcPr>
            <w:tcW w:w="14" w:type="dxa"/>
            <w:tcBorders>
              <w:top w:val="outset" w:sz="6" w:space="0" w:color="auto"/>
              <w:left w:val="nil"/>
              <w:bottom w:val="outset" w:sz="6" w:space="0" w:color="auto"/>
              <w:right w:val="outset" w:sz="6" w:space="0" w:color="auto"/>
            </w:tcBorders>
            <w:shd w:val="clear" w:color="auto" w:fill="auto"/>
            <w:vAlign w:val="center"/>
          </w:tcPr>
          <w:p w:rsidR="00B27658" w:rsidRDefault="00B27658">
            <w:pPr>
              <w:rPr>
                <w:rFonts w:ascii="宋体"/>
                <w:sz w:val="24"/>
              </w:rPr>
            </w:pP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t>二、申请人和项目组成员近期取得的与本项目有关的研究成果</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70"/>
        <w:gridCol w:w="1598"/>
        <w:gridCol w:w="1371"/>
        <w:gridCol w:w="2246"/>
        <w:gridCol w:w="1522"/>
      </w:tblGrid>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成</w:t>
            </w:r>
            <w:r>
              <w:rPr>
                <w:rFonts w:ascii="仿宋_GB2312" w:eastAsia="仿宋_GB2312" w:cs="仿宋_GB2312" w:hint="eastAsia"/>
                <w:sz w:val="28"/>
                <w:szCs w:val="28"/>
              </w:rPr>
              <w:t> </w:t>
            </w:r>
            <w:r>
              <w:rPr>
                <w:rFonts w:ascii="仿宋_GB2312" w:eastAsia="仿宋_GB2312" w:cs="仿宋_GB2312" w:hint="eastAsia"/>
                <w:sz w:val="28"/>
                <w:szCs w:val="28"/>
              </w:rPr>
              <w:t>果</w:t>
            </w:r>
            <w:r>
              <w:rPr>
                <w:rFonts w:ascii="仿宋_GB2312" w:eastAsia="仿宋_GB2312" w:cs="仿宋_GB2312" w:hint="eastAsia"/>
                <w:sz w:val="28"/>
                <w:szCs w:val="28"/>
              </w:rPr>
              <w:t> </w:t>
            </w:r>
            <w:r>
              <w:rPr>
                <w:rFonts w:ascii="仿宋_GB2312" w:eastAsia="仿宋_GB2312" w:cs="仿宋_GB2312" w:hint="eastAsia"/>
                <w:sz w:val="28"/>
                <w:szCs w:val="28"/>
              </w:rPr>
              <w:t>名</w:t>
            </w:r>
            <w:r>
              <w:rPr>
                <w:rFonts w:ascii="仿宋_GB2312" w:eastAsia="仿宋_GB2312" w:cs="仿宋_GB2312" w:hint="eastAsia"/>
                <w:sz w:val="28"/>
                <w:szCs w:val="28"/>
              </w:rPr>
              <w:t> </w:t>
            </w:r>
            <w:r>
              <w:rPr>
                <w:rFonts w:ascii="仿宋_GB2312" w:eastAsia="仿宋_GB2312" w:cs="仿宋_GB2312" w:hint="eastAsia"/>
                <w:sz w:val="28"/>
                <w:szCs w:val="28"/>
              </w:rPr>
              <w:t>称</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ind w:left="-363" w:firstLine="758"/>
              <w:rPr>
                <w:sz w:val="22"/>
                <w:szCs w:val="22"/>
              </w:rPr>
            </w:pPr>
            <w:r>
              <w:rPr>
                <w:rFonts w:ascii="仿宋_GB2312" w:eastAsia="仿宋_GB2312" w:cs="仿宋_GB2312" w:hint="eastAsia"/>
                <w:sz w:val="28"/>
                <w:szCs w:val="28"/>
              </w:rPr>
              <w:t>作</w:t>
            </w:r>
            <w:r>
              <w:rPr>
                <w:rFonts w:ascii="仿宋_GB2312" w:eastAsia="仿宋_GB2312" w:cs="仿宋_GB2312" w:hint="eastAsia"/>
                <w:sz w:val="28"/>
                <w:szCs w:val="28"/>
              </w:rPr>
              <w:t xml:space="preserve"> </w:t>
            </w:r>
            <w:r>
              <w:rPr>
                <w:rFonts w:ascii="仿宋_GB2312" w:eastAsia="仿宋_GB2312" w:cs="仿宋_GB2312" w:hint="eastAsia"/>
                <w:sz w:val="28"/>
                <w:szCs w:val="28"/>
              </w:rPr>
              <w:t>者</w:t>
            </w:r>
          </w:p>
          <w:p w:rsidR="00B27658" w:rsidRDefault="00DF3A17">
            <w:pPr>
              <w:pStyle w:val="a3"/>
              <w:widowControl/>
              <w:spacing w:beforeAutospacing="0" w:afterAutospacing="0" w:line="30" w:lineRule="atLeast"/>
              <w:ind w:left="-363" w:firstLine="363"/>
              <w:rPr>
                <w:sz w:val="22"/>
                <w:szCs w:val="22"/>
              </w:rPr>
            </w:pPr>
            <w:r>
              <w:rPr>
                <w:rFonts w:ascii="仿宋_GB2312" w:eastAsia="仿宋_GB2312" w:cs="仿宋_GB2312" w:hint="eastAsia"/>
                <w:sz w:val="28"/>
                <w:szCs w:val="28"/>
              </w:rPr>
              <w:t>(</w:t>
            </w:r>
            <w:r>
              <w:rPr>
                <w:rFonts w:ascii="仿宋_GB2312" w:eastAsia="仿宋_GB2312" w:cs="仿宋_GB2312" w:hint="eastAsia"/>
                <w:sz w:val="28"/>
                <w:szCs w:val="28"/>
              </w:rPr>
              <w:t>第一作者</w:t>
            </w:r>
            <w:r>
              <w:rPr>
                <w:rFonts w:ascii="仿宋_GB2312" w:eastAsia="仿宋_GB2312" w:cs="仿宋_GB2312" w:hint="eastAsia"/>
                <w:sz w:val="28"/>
                <w:szCs w:val="28"/>
              </w:rPr>
              <w:t>)</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成果形式</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发表刊物或出版单位</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发表出版时间</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7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98"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7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24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bl>
    <w:p w:rsidR="00B27658" w:rsidRDefault="00B27658">
      <w:pPr>
        <w:pStyle w:val="a3"/>
        <w:widowControl/>
        <w:shd w:val="clear" w:color="auto" w:fill="FFFFFF"/>
        <w:spacing w:beforeAutospacing="0" w:afterAutospacing="0" w:line="30" w:lineRule="atLeast"/>
        <w:rPr>
          <w:rFonts w:ascii="仿宋_GB2312" w:eastAsia="仿宋_GB2312" w:hAnsi="微软雅黑" w:cs="仿宋_GB2312" w:hint="eastAsia"/>
          <w:b/>
          <w:color w:val="333333"/>
          <w:sz w:val="28"/>
          <w:szCs w:val="28"/>
          <w:shd w:val="clear" w:color="auto" w:fill="FFFFFF"/>
        </w:rPr>
      </w:pPr>
    </w:p>
    <w:p w:rsidR="00B27658" w:rsidRDefault="00B27658">
      <w:pPr>
        <w:pStyle w:val="a3"/>
        <w:widowControl/>
        <w:shd w:val="clear" w:color="auto" w:fill="FFFFFF"/>
        <w:spacing w:beforeAutospacing="0" w:afterAutospacing="0" w:line="30" w:lineRule="atLeast"/>
        <w:rPr>
          <w:rFonts w:ascii="仿宋_GB2312" w:eastAsia="仿宋_GB2312" w:hAnsi="微软雅黑" w:cs="仿宋_GB2312" w:hint="eastAsia"/>
          <w:b/>
          <w:color w:val="333333"/>
          <w:sz w:val="28"/>
          <w:szCs w:val="28"/>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lastRenderedPageBreak/>
        <w:t>三、申请人和项目组成员近五年来承担的研究项目</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136"/>
        <w:gridCol w:w="1535"/>
        <w:gridCol w:w="1354"/>
        <w:gridCol w:w="2362"/>
        <w:gridCol w:w="1520"/>
      </w:tblGrid>
      <w:tr w:rsidR="00B27658">
        <w:trPr>
          <w:jc w:val="center"/>
        </w:trPr>
        <w:tc>
          <w:tcPr>
            <w:tcW w:w="213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项目名称</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项目类别</w:t>
            </w:r>
          </w:p>
        </w:tc>
        <w:tc>
          <w:tcPr>
            <w:tcW w:w="1354"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批准时间</w:t>
            </w:r>
          </w:p>
        </w:tc>
        <w:tc>
          <w:tcPr>
            <w:tcW w:w="236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批准单位</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完成情况</w:t>
            </w:r>
          </w:p>
        </w:tc>
      </w:tr>
      <w:tr w:rsidR="00B27658">
        <w:trPr>
          <w:jc w:val="center"/>
        </w:trPr>
        <w:tc>
          <w:tcPr>
            <w:tcW w:w="213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54"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36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2136"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54"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236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20"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t>四、项目设计论证</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07"/>
      </w:tblGrid>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一、选题的意义（包括核心概念的界定和研究价值）</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二、本项目研究的主要思路（包括研究目标、研究内容、研究方法、实施步骤）</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三、本项目的关键问题和创新点</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四、研究人员自身已有的相关成果，主要参考文献（限填</w:t>
            </w:r>
            <w:r>
              <w:rPr>
                <w:rFonts w:ascii="仿宋_GB2312" w:eastAsia="仿宋_GB2312" w:cs="仿宋_GB2312" w:hint="eastAsia"/>
                <w:sz w:val="28"/>
                <w:szCs w:val="28"/>
              </w:rPr>
              <w:t>20</w:t>
            </w:r>
            <w:r>
              <w:rPr>
                <w:rFonts w:ascii="仿宋_GB2312" w:eastAsia="仿宋_GB2312" w:cs="仿宋_GB2312" w:hint="eastAsia"/>
                <w:sz w:val="28"/>
                <w:szCs w:val="28"/>
              </w:rPr>
              <w:t>项）</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以上请分四部分逐项填写，限</w:t>
            </w:r>
            <w:r>
              <w:rPr>
                <w:rFonts w:ascii="仿宋_GB2312" w:eastAsia="仿宋_GB2312" w:cs="仿宋_GB2312" w:hint="eastAsia"/>
                <w:sz w:val="28"/>
                <w:szCs w:val="28"/>
              </w:rPr>
              <w:t>3000</w:t>
            </w:r>
            <w:r>
              <w:rPr>
                <w:rFonts w:ascii="仿宋_GB2312" w:eastAsia="仿宋_GB2312" w:cs="仿宋_GB2312" w:hint="eastAsia"/>
                <w:sz w:val="28"/>
                <w:szCs w:val="28"/>
              </w:rPr>
              <w:t>字内。</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lastRenderedPageBreak/>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p w:rsidR="00B27658" w:rsidRDefault="00DF3A17">
            <w:pPr>
              <w:pStyle w:val="a3"/>
              <w:widowControl/>
              <w:spacing w:beforeAutospacing="0" w:afterAutospacing="0" w:line="30" w:lineRule="atLeast"/>
              <w:jc w:val="right"/>
              <w:rPr>
                <w:sz w:val="22"/>
                <w:szCs w:val="22"/>
              </w:rPr>
            </w:pPr>
            <w:r>
              <w:rPr>
                <w:rFonts w:ascii="仿宋_GB2312" w:eastAsia="仿宋_GB2312" w:cs="仿宋_GB2312" w:hint="eastAsia"/>
                <w:sz w:val="28"/>
                <w:szCs w:val="28"/>
              </w:rPr>
              <w:t>（可添页）</w:t>
            </w:r>
          </w:p>
        </w:tc>
      </w:tr>
    </w:tbl>
    <w:p w:rsidR="00B27658" w:rsidRDefault="00DF3A17">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r>
        <w:rPr>
          <w:rFonts w:ascii="黑体" w:eastAsia="黑体" w:hAnsi="微软雅黑" w:cs="黑体" w:hint="eastAsia"/>
          <w:color w:val="333333"/>
          <w:sz w:val="32"/>
          <w:szCs w:val="32"/>
          <w:shd w:val="clear" w:color="auto" w:fill="FFFFFF"/>
        </w:rPr>
        <w:lastRenderedPageBreak/>
        <w:t> </w:t>
      </w: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lastRenderedPageBreak/>
        <w:t>五、预期研究成果</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61"/>
        <w:gridCol w:w="1442"/>
        <w:gridCol w:w="90"/>
        <w:gridCol w:w="3665"/>
        <w:gridCol w:w="1442"/>
        <w:gridCol w:w="1307"/>
      </w:tblGrid>
      <w:tr w:rsidR="00B27658">
        <w:trPr>
          <w:jc w:val="center"/>
        </w:trPr>
        <w:tc>
          <w:tcPr>
            <w:tcW w:w="890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主</w:t>
            </w:r>
            <w:r>
              <w:rPr>
                <w:rFonts w:ascii="仿宋_GB2312" w:eastAsia="仿宋_GB2312" w:cs="仿宋_GB2312" w:hint="eastAsia"/>
                <w:sz w:val="28"/>
                <w:szCs w:val="28"/>
              </w:rPr>
              <w:t> </w:t>
            </w:r>
            <w:r>
              <w:rPr>
                <w:rFonts w:ascii="仿宋_GB2312" w:eastAsia="仿宋_GB2312" w:cs="仿宋_GB2312" w:hint="eastAsia"/>
                <w:sz w:val="28"/>
                <w:szCs w:val="28"/>
              </w:rPr>
              <w:t>要</w:t>
            </w:r>
            <w:r>
              <w:rPr>
                <w:rFonts w:ascii="仿宋_GB2312" w:eastAsia="仿宋_GB2312" w:cs="仿宋_GB2312" w:hint="eastAsia"/>
                <w:sz w:val="28"/>
                <w:szCs w:val="28"/>
              </w:rPr>
              <w:t> </w:t>
            </w:r>
            <w:r>
              <w:rPr>
                <w:rFonts w:ascii="仿宋_GB2312" w:eastAsia="仿宋_GB2312" w:cs="仿宋_GB2312" w:hint="eastAsia"/>
                <w:sz w:val="28"/>
                <w:szCs w:val="28"/>
              </w:rPr>
              <w:t>阶</w:t>
            </w:r>
            <w:r>
              <w:rPr>
                <w:rFonts w:ascii="仿宋_GB2312" w:eastAsia="仿宋_GB2312" w:cs="仿宋_GB2312" w:hint="eastAsia"/>
                <w:sz w:val="28"/>
                <w:szCs w:val="28"/>
              </w:rPr>
              <w:t> </w:t>
            </w:r>
            <w:r>
              <w:rPr>
                <w:rFonts w:ascii="仿宋_GB2312" w:eastAsia="仿宋_GB2312" w:cs="仿宋_GB2312" w:hint="eastAsia"/>
                <w:sz w:val="28"/>
                <w:szCs w:val="28"/>
              </w:rPr>
              <w:t>段</w:t>
            </w:r>
            <w:r>
              <w:rPr>
                <w:rFonts w:ascii="仿宋_GB2312" w:eastAsia="仿宋_GB2312" w:cs="仿宋_GB2312" w:hint="eastAsia"/>
                <w:sz w:val="28"/>
                <w:szCs w:val="28"/>
              </w:rPr>
              <w:t> </w:t>
            </w:r>
            <w:r>
              <w:rPr>
                <w:rFonts w:ascii="仿宋_GB2312" w:eastAsia="仿宋_GB2312" w:cs="仿宋_GB2312" w:hint="eastAsia"/>
                <w:sz w:val="28"/>
                <w:szCs w:val="28"/>
              </w:rPr>
              <w:t>性</w:t>
            </w:r>
            <w:r>
              <w:rPr>
                <w:rFonts w:ascii="仿宋_GB2312" w:eastAsia="仿宋_GB2312" w:cs="仿宋_GB2312" w:hint="eastAsia"/>
                <w:sz w:val="28"/>
                <w:szCs w:val="28"/>
              </w:rPr>
              <w:t> </w:t>
            </w:r>
            <w:r>
              <w:rPr>
                <w:rFonts w:ascii="仿宋_GB2312" w:eastAsia="仿宋_GB2312" w:cs="仿宋_GB2312" w:hint="eastAsia"/>
                <w:sz w:val="28"/>
                <w:szCs w:val="28"/>
              </w:rPr>
              <w:t>成</w:t>
            </w:r>
            <w:r>
              <w:rPr>
                <w:rFonts w:ascii="仿宋_GB2312" w:eastAsia="仿宋_GB2312" w:cs="仿宋_GB2312" w:hint="eastAsia"/>
                <w:sz w:val="28"/>
                <w:szCs w:val="28"/>
              </w:rPr>
              <w:t> </w:t>
            </w:r>
            <w:r>
              <w:rPr>
                <w:rFonts w:ascii="仿宋_GB2312" w:eastAsia="仿宋_GB2312" w:cs="仿宋_GB2312" w:hint="eastAsia"/>
                <w:sz w:val="28"/>
                <w:szCs w:val="28"/>
              </w:rPr>
              <w:t>果</w:t>
            </w:r>
            <w:r>
              <w:rPr>
                <w:rFonts w:ascii="仿宋_GB2312" w:eastAsia="仿宋_GB2312" w:cs="仿宋_GB2312" w:hint="eastAsia"/>
                <w:sz w:val="28"/>
                <w:szCs w:val="28"/>
              </w:rPr>
              <w:t> </w:t>
            </w:r>
            <w:r>
              <w:rPr>
                <w:rFonts w:ascii="仿宋_GB2312" w:eastAsia="仿宋_GB2312" w:cs="仿宋_GB2312" w:hint="eastAsia"/>
                <w:sz w:val="28"/>
                <w:szCs w:val="28"/>
              </w:rPr>
              <w:t>限</w:t>
            </w:r>
            <w:r>
              <w:rPr>
                <w:rFonts w:ascii="仿宋_GB2312" w:eastAsia="仿宋_GB2312" w:cs="仿宋_GB2312" w:hint="eastAsia"/>
                <w:sz w:val="28"/>
                <w:szCs w:val="28"/>
              </w:rPr>
              <w:t> </w:t>
            </w:r>
            <w:r>
              <w:rPr>
                <w:rFonts w:ascii="仿宋_GB2312" w:eastAsia="仿宋_GB2312" w:cs="仿宋_GB2312" w:hint="eastAsia"/>
                <w:sz w:val="28"/>
                <w:szCs w:val="28"/>
              </w:rPr>
              <w:t>报</w:t>
            </w:r>
            <w:r>
              <w:rPr>
                <w:rFonts w:ascii="仿宋_GB2312" w:eastAsia="仿宋_GB2312" w:cs="仿宋_GB2312" w:hint="eastAsia"/>
                <w:sz w:val="28"/>
                <w:szCs w:val="28"/>
              </w:rPr>
              <w:t> </w:t>
            </w:r>
            <w:r>
              <w:rPr>
                <w:rFonts w:ascii="仿宋_GB2312" w:eastAsia="仿宋_GB2312" w:cs="仿宋_GB2312" w:hint="eastAsia"/>
                <w:sz w:val="28"/>
                <w:szCs w:val="28"/>
              </w:rPr>
              <w:t>10</w:t>
            </w:r>
            <w:r>
              <w:rPr>
                <w:rFonts w:ascii="仿宋_GB2312" w:eastAsia="仿宋_GB2312" w:cs="仿宋_GB2312" w:hint="eastAsia"/>
                <w:sz w:val="28"/>
                <w:szCs w:val="28"/>
              </w:rPr>
              <w:t> </w:t>
            </w:r>
            <w:r>
              <w:rPr>
                <w:rFonts w:ascii="仿宋_GB2312" w:eastAsia="仿宋_GB2312" w:cs="仿宋_GB2312" w:hint="eastAsia"/>
                <w:sz w:val="28"/>
                <w:szCs w:val="28"/>
              </w:rPr>
              <w:t>项</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序号</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研究阶段</w:t>
            </w:r>
          </w:p>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（起止时间）</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阶段成果名称</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成果形式</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负责人</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53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rPr>
                <w:sz w:val="22"/>
                <w:szCs w:val="22"/>
              </w:rPr>
            </w:pPr>
            <w:r>
              <w:rPr>
                <w:rFonts w:ascii="仿宋_GB2312" w:eastAsia="仿宋_GB2312" w:cs="仿宋_GB2312" w:hint="eastAsia"/>
                <w:sz w:val="28"/>
                <w:szCs w:val="28"/>
              </w:rPr>
              <w:t> </w:t>
            </w:r>
          </w:p>
        </w:tc>
        <w:tc>
          <w:tcPr>
            <w:tcW w:w="366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890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最</w:t>
            </w:r>
            <w:r>
              <w:rPr>
                <w:rFonts w:ascii="仿宋_GB2312" w:eastAsia="仿宋_GB2312" w:cs="仿宋_GB2312" w:hint="eastAsia"/>
                <w:sz w:val="28"/>
                <w:szCs w:val="28"/>
              </w:rPr>
              <w:t> </w:t>
            </w:r>
            <w:r>
              <w:rPr>
                <w:rFonts w:ascii="仿宋_GB2312" w:eastAsia="仿宋_GB2312" w:cs="仿宋_GB2312" w:hint="eastAsia"/>
                <w:sz w:val="28"/>
                <w:szCs w:val="28"/>
              </w:rPr>
              <w:t>终</w:t>
            </w:r>
            <w:r>
              <w:rPr>
                <w:rFonts w:ascii="仿宋_GB2312" w:eastAsia="仿宋_GB2312" w:cs="仿宋_GB2312" w:hint="eastAsia"/>
                <w:sz w:val="28"/>
                <w:szCs w:val="28"/>
              </w:rPr>
              <w:t> </w:t>
            </w:r>
            <w:r>
              <w:rPr>
                <w:rFonts w:ascii="仿宋_GB2312" w:eastAsia="仿宋_GB2312" w:cs="仿宋_GB2312" w:hint="eastAsia"/>
                <w:sz w:val="28"/>
                <w:szCs w:val="28"/>
              </w:rPr>
              <w:t>研</w:t>
            </w:r>
            <w:r>
              <w:rPr>
                <w:rFonts w:ascii="仿宋_GB2312" w:eastAsia="仿宋_GB2312" w:cs="仿宋_GB2312" w:hint="eastAsia"/>
                <w:sz w:val="28"/>
                <w:szCs w:val="28"/>
              </w:rPr>
              <w:t> </w:t>
            </w:r>
            <w:r>
              <w:rPr>
                <w:rFonts w:ascii="仿宋_GB2312" w:eastAsia="仿宋_GB2312" w:cs="仿宋_GB2312" w:hint="eastAsia"/>
                <w:sz w:val="28"/>
                <w:szCs w:val="28"/>
              </w:rPr>
              <w:t>究</w:t>
            </w:r>
            <w:r>
              <w:rPr>
                <w:rFonts w:ascii="仿宋_GB2312" w:eastAsia="仿宋_GB2312" w:cs="仿宋_GB2312" w:hint="eastAsia"/>
                <w:sz w:val="28"/>
                <w:szCs w:val="28"/>
              </w:rPr>
              <w:t> </w:t>
            </w:r>
            <w:r>
              <w:rPr>
                <w:rFonts w:ascii="仿宋_GB2312" w:eastAsia="仿宋_GB2312" w:cs="仿宋_GB2312" w:hint="eastAsia"/>
                <w:sz w:val="28"/>
                <w:szCs w:val="28"/>
              </w:rPr>
              <w:t>成</w:t>
            </w:r>
            <w:r>
              <w:rPr>
                <w:rFonts w:ascii="仿宋_GB2312" w:eastAsia="仿宋_GB2312" w:cs="仿宋_GB2312" w:hint="eastAsia"/>
                <w:sz w:val="28"/>
                <w:szCs w:val="28"/>
              </w:rPr>
              <w:t> </w:t>
            </w:r>
            <w:r>
              <w:rPr>
                <w:rFonts w:ascii="仿宋_GB2312" w:eastAsia="仿宋_GB2312" w:cs="仿宋_GB2312" w:hint="eastAsia"/>
                <w:sz w:val="28"/>
                <w:szCs w:val="28"/>
              </w:rPr>
              <w:t>果（</w:t>
            </w:r>
            <w:r>
              <w:rPr>
                <w:rFonts w:ascii="仿宋_GB2312" w:eastAsia="仿宋_GB2312" w:cs="仿宋_GB2312" w:hint="eastAsia"/>
                <w:sz w:val="28"/>
                <w:szCs w:val="28"/>
              </w:rPr>
              <w:t> </w:t>
            </w:r>
            <w:r>
              <w:rPr>
                <w:rFonts w:ascii="仿宋_GB2312" w:eastAsia="仿宋_GB2312" w:cs="仿宋_GB2312" w:hint="eastAsia"/>
                <w:sz w:val="28"/>
                <w:szCs w:val="28"/>
              </w:rPr>
              <w:t>限</w:t>
            </w:r>
            <w:r>
              <w:rPr>
                <w:rFonts w:ascii="仿宋_GB2312" w:eastAsia="仿宋_GB2312" w:cs="仿宋_GB2312" w:hint="eastAsia"/>
                <w:sz w:val="28"/>
                <w:szCs w:val="28"/>
              </w:rPr>
              <w:t> </w:t>
            </w:r>
            <w:r>
              <w:rPr>
                <w:rFonts w:ascii="仿宋_GB2312" w:eastAsia="仿宋_GB2312" w:cs="仿宋_GB2312" w:hint="eastAsia"/>
                <w:sz w:val="28"/>
                <w:szCs w:val="28"/>
              </w:rPr>
              <w:t>报</w:t>
            </w:r>
            <w:r>
              <w:rPr>
                <w:rFonts w:ascii="仿宋_GB2312" w:eastAsia="仿宋_GB2312" w:cs="仿宋_GB2312" w:hint="eastAsia"/>
                <w:sz w:val="28"/>
                <w:szCs w:val="28"/>
              </w:rPr>
              <w:t> </w:t>
            </w:r>
            <w:r>
              <w:rPr>
                <w:rFonts w:ascii="仿宋_GB2312" w:eastAsia="仿宋_GB2312" w:cs="仿宋_GB2312" w:hint="eastAsia"/>
                <w:sz w:val="28"/>
                <w:szCs w:val="28"/>
              </w:rPr>
              <w:t>2</w:t>
            </w:r>
            <w:r>
              <w:rPr>
                <w:rFonts w:ascii="仿宋_GB2312" w:eastAsia="仿宋_GB2312" w:cs="仿宋_GB2312" w:hint="eastAsia"/>
                <w:sz w:val="28"/>
                <w:szCs w:val="28"/>
              </w:rPr>
              <w:t> </w:t>
            </w:r>
            <w:r>
              <w:rPr>
                <w:rFonts w:ascii="仿宋_GB2312" w:eastAsia="仿宋_GB2312" w:cs="仿宋_GB2312" w:hint="eastAsia"/>
                <w:sz w:val="28"/>
                <w:szCs w:val="28"/>
              </w:rPr>
              <w:t>项）</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序号</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完成时间</w:t>
            </w:r>
          </w:p>
        </w:tc>
        <w:tc>
          <w:tcPr>
            <w:tcW w:w="37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最</w:t>
            </w:r>
            <w:r>
              <w:rPr>
                <w:rFonts w:ascii="仿宋_GB2312" w:eastAsia="仿宋_GB2312" w:cs="仿宋_GB2312" w:hint="eastAsia"/>
                <w:sz w:val="28"/>
                <w:szCs w:val="28"/>
              </w:rPr>
              <w:t> </w:t>
            </w:r>
            <w:r>
              <w:rPr>
                <w:rFonts w:ascii="仿宋_GB2312" w:eastAsia="仿宋_GB2312" w:cs="仿宋_GB2312" w:hint="eastAsia"/>
                <w:sz w:val="28"/>
                <w:szCs w:val="28"/>
              </w:rPr>
              <w:t>终</w:t>
            </w:r>
            <w:r>
              <w:rPr>
                <w:rFonts w:ascii="仿宋_GB2312" w:eastAsia="仿宋_GB2312" w:cs="仿宋_GB2312" w:hint="eastAsia"/>
                <w:sz w:val="28"/>
                <w:szCs w:val="28"/>
              </w:rPr>
              <w:t> </w:t>
            </w:r>
            <w:r>
              <w:rPr>
                <w:rFonts w:ascii="仿宋_GB2312" w:eastAsia="仿宋_GB2312" w:cs="仿宋_GB2312" w:hint="eastAsia"/>
                <w:sz w:val="28"/>
                <w:szCs w:val="28"/>
              </w:rPr>
              <w:t>成</w:t>
            </w:r>
            <w:r>
              <w:rPr>
                <w:rFonts w:ascii="仿宋_GB2312" w:eastAsia="仿宋_GB2312" w:cs="仿宋_GB2312" w:hint="eastAsia"/>
                <w:sz w:val="28"/>
                <w:szCs w:val="28"/>
              </w:rPr>
              <w:t> </w:t>
            </w:r>
            <w:r>
              <w:rPr>
                <w:rFonts w:ascii="仿宋_GB2312" w:eastAsia="仿宋_GB2312" w:cs="仿宋_GB2312" w:hint="eastAsia"/>
                <w:sz w:val="28"/>
                <w:szCs w:val="28"/>
              </w:rPr>
              <w:t>果</w:t>
            </w:r>
            <w:r>
              <w:rPr>
                <w:rFonts w:ascii="仿宋_GB2312" w:eastAsia="仿宋_GB2312" w:cs="仿宋_GB2312" w:hint="eastAsia"/>
                <w:sz w:val="28"/>
                <w:szCs w:val="28"/>
              </w:rPr>
              <w:t> </w:t>
            </w:r>
            <w:r>
              <w:rPr>
                <w:rFonts w:ascii="仿宋_GB2312" w:eastAsia="仿宋_GB2312" w:cs="仿宋_GB2312" w:hint="eastAsia"/>
                <w:sz w:val="28"/>
                <w:szCs w:val="28"/>
              </w:rPr>
              <w:t>名</w:t>
            </w:r>
            <w:r>
              <w:rPr>
                <w:rFonts w:ascii="仿宋_GB2312" w:eastAsia="仿宋_GB2312" w:cs="仿宋_GB2312" w:hint="eastAsia"/>
                <w:sz w:val="28"/>
                <w:szCs w:val="28"/>
              </w:rPr>
              <w:t> </w:t>
            </w:r>
            <w:r>
              <w:rPr>
                <w:rFonts w:ascii="仿宋_GB2312" w:eastAsia="仿宋_GB2312" w:cs="仿宋_GB2312" w:hint="eastAsia"/>
                <w:sz w:val="28"/>
                <w:szCs w:val="28"/>
              </w:rPr>
              <w:t>称</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成果形式</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负责人</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7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r w:rsidR="00B27658">
        <w:trPr>
          <w:jc w:val="center"/>
        </w:trPr>
        <w:tc>
          <w:tcPr>
            <w:tcW w:w="961"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37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442"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c>
          <w:tcPr>
            <w:tcW w:w="1307"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_GB2312" w:eastAsia="仿宋_GB2312" w:cs="仿宋_GB2312" w:hint="eastAsia"/>
                <w:sz w:val="28"/>
                <w:szCs w:val="28"/>
              </w:rPr>
              <w:t> </w:t>
            </w:r>
          </w:p>
        </w:tc>
      </w:tr>
    </w:tbl>
    <w:p w:rsidR="00B27658" w:rsidRDefault="00DF3A17">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r>
        <w:rPr>
          <w:rFonts w:ascii="黑体" w:eastAsia="黑体" w:hAnsi="微软雅黑" w:cs="黑体" w:hint="eastAsia"/>
          <w:color w:val="333333"/>
          <w:sz w:val="32"/>
          <w:szCs w:val="32"/>
          <w:shd w:val="clear" w:color="auto" w:fill="FFFFFF"/>
        </w:rPr>
        <w:t> </w:t>
      </w: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_GB2312" w:eastAsia="仿宋_GB2312" w:hAnsi="微软雅黑" w:cs="仿宋_GB2312" w:hint="eastAsia"/>
          <w:b/>
          <w:color w:val="333333"/>
          <w:sz w:val="28"/>
          <w:szCs w:val="28"/>
          <w:shd w:val="clear" w:color="auto" w:fill="FFFFFF"/>
        </w:rPr>
        <w:t>六、经费</w:t>
      </w:r>
    </w:p>
    <w:tbl>
      <w:tblPr>
        <w:tblW w:w="901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8"/>
      </w:tblGrid>
      <w:tr w:rsidR="00B27658">
        <w:trPr>
          <w:jc w:val="center"/>
        </w:trPr>
        <w:tc>
          <w:tcPr>
            <w:tcW w:w="9018"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承诺遵守财务规章制度，严格监督项目经费的合理有效使用，保证项目经费单独立户，专款专用，不挤占和挪用项目经费，在项目结题时提供项目经费使用明细单（单位：元）。</w:t>
            </w:r>
          </w:p>
          <w:tbl>
            <w:tblPr>
              <w:tblW w:w="8772" w:type="dxa"/>
              <w:jc w:val="center"/>
              <w:tblLayout w:type="fixed"/>
              <w:tblCellMar>
                <w:left w:w="0" w:type="dxa"/>
                <w:right w:w="0" w:type="dxa"/>
              </w:tblCellMar>
              <w:tblLook w:val="04A0" w:firstRow="1" w:lastRow="0" w:firstColumn="1" w:lastColumn="0" w:noHBand="0" w:noVBand="1"/>
            </w:tblPr>
            <w:tblGrid>
              <w:gridCol w:w="1595"/>
              <w:gridCol w:w="3355"/>
              <w:gridCol w:w="1475"/>
              <w:gridCol w:w="2347"/>
            </w:tblGrid>
            <w:tr w:rsidR="00B27658">
              <w:trPr>
                <w:jc w:val="center"/>
              </w:trPr>
              <w:tc>
                <w:tcPr>
                  <w:tcW w:w="1595" w:type="dxa"/>
                  <w:vMerge w:val="restart"/>
                  <w:tcBorders>
                    <w:top w:val="nil"/>
                    <w:left w:val="nil"/>
                    <w:bottom w:val="nil"/>
                    <w:right w:val="nil"/>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科研经费预算</w:t>
                  </w:r>
                </w:p>
              </w:tc>
              <w:tc>
                <w:tcPr>
                  <w:tcW w:w="3355" w:type="dxa"/>
                  <w:tcBorders>
                    <w:top w:val="outset" w:sz="8" w:space="0" w:color="auto"/>
                    <w:left w:val="outset" w:sz="8" w:space="0" w:color="auto"/>
                    <w:bottom w:val="outset" w:sz="8" w:space="0" w:color="auto"/>
                    <w:right w:val="outset"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预算内容</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金额（元）</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计算依据（含标准）</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会议费（分住宿费、租赁费、餐费等单列）</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差旅费（分城市间交通费、住宿费、伙食补助费和市内交通补助等单列）</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国际合作与交流费（分飞机票、住宿费、餐费等单列）</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设备费（设备的购置、租赁、使用等相关支出。标明品牌规格型号等技术参数）</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资料费</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劳务费（注明人数</w:t>
                  </w:r>
                  <w:r>
                    <w:rPr>
                      <w:rFonts w:ascii="仿宋" w:eastAsia="仿宋" w:hAnsi="仿宋" w:cs="仿宋"/>
                      <w:sz w:val="21"/>
                      <w:szCs w:val="21"/>
                    </w:rPr>
                    <w:t>/</w:t>
                  </w:r>
                  <w:r>
                    <w:rPr>
                      <w:rFonts w:ascii="仿宋" w:eastAsia="仿宋" w:hAnsi="仿宋" w:cs="仿宋"/>
                      <w:sz w:val="21"/>
                      <w:szCs w:val="21"/>
                    </w:rPr>
                    <w:t>人次、标准、时长、劳务内容等。）</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专家咨询费（注明人数</w:t>
                  </w:r>
                  <w:r>
                    <w:rPr>
                      <w:rFonts w:ascii="仿宋" w:eastAsia="仿宋" w:hAnsi="仿宋" w:cs="仿宋"/>
                      <w:sz w:val="21"/>
                      <w:szCs w:val="21"/>
                    </w:rPr>
                    <w:t>/</w:t>
                  </w:r>
                  <w:r>
                    <w:rPr>
                      <w:rFonts w:ascii="仿宋" w:eastAsia="仿宋" w:hAnsi="仿宋" w:cs="仿宋"/>
                      <w:sz w:val="21"/>
                      <w:szCs w:val="21"/>
                    </w:rPr>
                    <w:t>人次）、标准、时长、咨询内容等）</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outset" w:sz="8" w:space="0" w:color="auto"/>
                    <w:left w:val="outset" w:sz="8" w:space="0" w:color="auto"/>
                    <w:bottom w:val="outset" w:sz="8" w:space="0" w:color="auto"/>
                    <w:right w:val="outset"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出版、文献、知识产权费：（出版费、资料费、邮费、文献检索费、专利申请及其知识产权事务等支出。）</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r>
            <w:tr w:rsidR="00B27658">
              <w:trPr>
                <w:jc w:val="center"/>
              </w:trPr>
              <w:tc>
                <w:tcPr>
                  <w:tcW w:w="1595" w:type="dxa"/>
                  <w:vMerge/>
                  <w:tcBorders>
                    <w:top w:val="nil"/>
                    <w:left w:val="nil"/>
                    <w:bottom w:val="nil"/>
                    <w:right w:val="nil"/>
                  </w:tcBorders>
                  <w:shd w:val="clear" w:color="auto" w:fill="auto"/>
                  <w:vAlign w:val="center"/>
                </w:tcPr>
                <w:p w:rsidR="00B27658" w:rsidRDefault="00B27658">
                  <w:pPr>
                    <w:rPr>
                      <w:rFonts w:ascii="宋体"/>
                      <w:sz w:val="24"/>
                    </w:rPr>
                  </w:pPr>
                </w:p>
              </w:tc>
              <w:tc>
                <w:tcPr>
                  <w:tcW w:w="3355" w:type="dxa"/>
                  <w:tcBorders>
                    <w:top w:val="single" w:sz="8" w:space="0" w:color="auto"/>
                    <w:left w:val="single" w:sz="8" w:space="0" w:color="auto"/>
                    <w:bottom w:val="single" w:sz="8" w:space="0" w:color="auto"/>
                    <w:right w:val="single" w:sz="8" w:space="0" w:color="auto"/>
                  </w:tcBorders>
                  <w:shd w:val="clear" w:color="auto" w:fill="auto"/>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1475"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c>
                <w:tcPr>
                  <w:tcW w:w="234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jc w:val="center"/>
                    <w:rPr>
                      <w:sz w:val="22"/>
                      <w:szCs w:val="22"/>
                    </w:rPr>
                  </w:pPr>
                  <w:r>
                    <w:rPr>
                      <w:rFonts w:ascii="仿宋" w:eastAsia="仿宋" w:hAnsi="仿宋" w:cs="仿宋"/>
                      <w:sz w:val="21"/>
                      <w:szCs w:val="21"/>
                    </w:rPr>
                    <w:t> </w:t>
                  </w:r>
                </w:p>
              </w:tc>
            </w:tr>
          </w:tbl>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8"/>
          <w:szCs w:val="28"/>
          <w:shd w:val="clear" w:color="auto" w:fill="FFFFFF"/>
        </w:rPr>
        <w:t>七、申请人所在部门或单位意见和信誉保证</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07"/>
      </w:tblGrid>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本单位完全了解上海市学校艺术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公</w:t>
            </w:r>
            <w:r>
              <w:rPr>
                <w:rFonts w:ascii="仿宋" w:eastAsia="仿宋" w:hAnsi="仿宋" w:cs="仿宋"/>
                <w:sz w:val="21"/>
                <w:szCs w:val="21"/>
              </w:rPr>
              <w:t>      </w:t>
            </w:r>
            <w:r>
              <w:rPr>
                <w:rFonts w:ascii="仿宋" w:eastAsia="仿宋" w:hAnsi="仿宋" w:cs="仿宋"/>
                <w:sz w:val="21"/>
                <w:szCs w:val="21"/>
              </w:rPr>
              <w:t>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                </w:t>
            </w:r>
            <w:r>
              <w:rPr>
                <w:rFonts w:ascii="仿宋" w:eastAsia="仿宋" w:hAnsi="仿宋" w:cs="仿宋"/>
                <w:sz w:val="21"/>
                <w:szCs w:val="21"/>
              </w:rPr>
              <w:t>负责人签章：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jc w:val="right"/>
              <w:rPr>
                <w:sz w:val="22"/>
                <w:szCs w:val="22"/>
              </w:rPr>
            </w:pPr>
            <w:r>
              <w:rPr>
                <w:rFonts w:ascii="仿宋" w:eastAsia="仿宋" w:hAnsi="仿宋" w:cs="仿宋"/>
                <w:sz w:val="21"/>
                <w:szCs w:val="21"/>
              </w:rPr>
              <w:t>年</w:t>
            </w:r>
            <w:r>
              <w:rPr>
                <w:rFonts w:ascii="仿宋" w:eastAsia="仿宋" w:hAnsi="仿宋" w:cs="仿宋"/>
                <w:sz w:val="21"/>
                <w:szCs w:val="21"/>
              </w:rPr>
              <w:t>    </w:t>
            </w:r>
            <w:r>
              <w:rPr>
                <w:rFonts w:ascii="仿宋" w:eastAsia="仿宋" w:hAnsi="仿宋" w:cs="仿宋"/>
                <w:sz w:val="21"/>
                <w:szCs w:val="21"/>
              </w:rPr>
              <w:t>月</w:t>
            </w:r>
            <w:r>
              <w:rPr>
                <w:rFonts w:ascii="仿宋" w:eastAsia="仿宋" w:hAnsi="仿宋" w:cs="仿宋"/>
                <w:sz w:val="21"/>
                <w:szCs w:val="21"/>
              </w:rPr>
              <w:t>    </w:t>
            </w:r>
            <w:r>
              <w:rPr>
                <w:rFonts w:ascii="仿宋" w:eastAsia="仿宋" w:hAnsi="仿宋" w:cs="仿宋"/>
                <w:sz w:val="21"/>
                <w:szCs w:val="21"/>
              </w:rPr>
              <w:t>日</w:t>
            </w:r>
          </w:p>
        </w:tc>
      </w:tr>
    </w:tbl>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8"/>
          <w:szCs w:val="28"/>
          <w:shd w:val="clear" w:color="auto" w:fill="FFFFFF"/>
        </w:rPr>
      </w:pPr>
    </w:p>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8"/>
          <w:szCs w:val="28"/>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8"/>
          <w:szCs w:val="28"/>
          <w:shd w:val="clear" w:color="auto" w:fill="FFFFFF"/>
        </w:rPr>
        <w:t>八、区或院校推荐意见</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07"/>
      </w:tblGrid>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本单位完全了解上海市学校艺术科研项目的有关管理规定，完全意识到本声明的法律后果由本单位承担。保证项目申报的真实性，认可项目申请人及其所在单位的申报资格，同意上报上海市教育委员会指定部门。</w:t>
            </w:r>
          </w:p>
        </w:tc>
      </w:tr>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公</w:t>
            </w:r>
            <w:r>
              <w:rPr>
                <w:rFonts w:ascii="仿宋" w:eastAsia="仿宋" w:hAnsi="仿宋" w:cs="仿宋"/>
                <w:sz w:val="21"/>
                <w:szCs w:val="21"/>
              </w:rPr>
              <w:t>      </w:t>
            </w:r>
            <w:r>
              <w:rPr>
                <w:rFonts w:ascii="仿宋" w:eastAsia="仿宋" w:hAnsi="仿宋" w:cs="仿宋"/>
                <w:sz w:val="21"/>
                <w:szCs w:val="21"/>
              </w:rPr>
              <w:t>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负责人签章：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jc w:val="right"/>
              <w:rPr>
                <w:sz w:val="22"/>
                <w:szCs w:val="22"/>
              </w:rPr>
            </w:pPr>
            <w:r>
              <w:rPr>
                <w:rFonts w:ascii="仿宋" w:eastAsia="仿宋" w:hAnsi="仿宋" w:cs="仿宋"/>
                <w:sz w:val="21"/>
                <w:szCs w:val="21"/>
              </w:rPr>
              <w:t>年</w:t>
            </w:r>
            <w:r>
              <w:rPr>
                <w:rFonts w:ascii="仿宋" w:eastAsia="仿宋" w:hAnsi="仿宋" w:cs="仿宋"/>
                <w:sz w:val="21"/>
                <w:szCs w:val="21"/>
              </w:rPr>
              <w:t>    </w:t>
            </w:r>
            <w:r>
              <w:rPr>
                <w:rFonts w:ascii="仿宋" w:eastAsia="仿宋" w:hAnsi="仿宋" w:cs="仿宋"/>
                <w:sz w:val="21"/>
                <w:szCs w:val="21"/>
              </w:rPr>
              <w:t>月</w:t>
            </w:r>
            <w:r>
              <w:rPr>
                <w:rFonts w:ascii="仿宋" w:eastAsia="仿宋" w:hAnsi="仿宋" w:cs="仿宋"/>
                <w:sz w:val="21"/>
                <w:szCs w:val="21"/>
              </w:rPr>
              <w:t>    </w:t>
            </w:r>
            <w:r>
              <w:rPr>
                <w:rFonts w:ascii="仿宋" w:eastAsia="仿宋" w:hAnsi="仿宋" w:cs="仿宋"/>
                <w:sz w:val="21"/>
                <w:szCs w:val="21"/>
              </w:rPr>
              <w:t>日</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1"/>
          <w:szCs w:val="21"/>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1"/>
          <w:szCs w:val="21"/>
          <w:shd w:val="clear" w:color="auto" w:fill="FFFFFF"/>
        </w:rPr>
        <w:t>九、上海市教育委员会学校艺术科研项目管理领导小组</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07"/>
      </w:tblGrid>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公</w:t>
            </w:r>
            <w:r>
              <w:rPr>
                <w:rFonts w:ascii="仿宋" w:eastAsia="仿宋" w:hAnsi="仿宋" w:cs="仿宋"/>
                <w:sz w:val="21"/>
                <w:szCs w:val="21"/>
              </w:rPr>
              <w:t>      </w:t>
            </w:r>
            <w:r>
              <w:rPr>
                <w:rFonts w:ascii="仿宋" w:eastAsia="仿宋" w:hAnsi="仿宋" w:cs="仿宋"/>
                <w:sz w:val="21"/>
                <w:szCs w:val="21"/>
              </w:rPr>
              <w:t>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r>
              <w:rPr>
                <w:rFonts w:ascii="仿宋" w:eastAsia="仿宋" w:hAnsi="仿宋" w:cs="仿宋"/>
                <w:sz w:val="21"/>
                <w:szCs w:val="21"/>
              </w:rPr>
              <w:t>负责人签章：</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jc w:val="right"/>
              <w:rPr>
                <w:sz w:val="22"/>
                <w:szCs w:val="22"/>
              </w:rPr>
            </w:pPr>
            <w:r>
              <w:rPr>
                <w:rFonts w:ascii="仿宋" w:eastAsia="仿宋" w:hAnsi="仿宋" w:cs="仿宋"/>
                <w:sz w:val="21"/>
                <w:szCs w:val="21"/>
              </w:rPr>
              <w:t>年</w:t>
            </w:r>
            <w:r>
              <w:rPr>
                <w:rFonts w:ascii="仿宋" w:eastAsia="仿宋" w:hAnsi="仿宋" w:cs="仿宋"/>
                <w:sz w:val="21"/>
                <w:szCs w:val="21"/>
              </w:rPr>
              <w:t>    </w:t>
            </w:r>
            <w:r>
              <w:rPr>
                <w:rFonts w:ascii="仿宋" w:eastAsia="仿宋" w:hAnsi="仿宋" w:cs="仿宋"/>
                <w:sz w:val="21"/>
                <w:szCs w:val="21"/>
              </w:rPr>
              <w:t>月</w:t>
            </w:r>
            <w:r>
              <w:rPr>
                <w:rFonts w:ascii="仿宋" w:eastAsia="仿宋" w:hAnsi="仿宋" w:cs="仿宋"/>
                <w:sz w:val="21"/>
                <w:szCs w:val="21"/>
              </w:rPr>
              <w:t>    </w:t>
            </w:r>
            <w:r>
              <w:rPr>
                <w:rFonts w:ascii="仿宋" w:eastAsia="仿宋" w:hAnsi="仿宋" w:cs="仿宋"/>
                <w:sz w:val="21"/>
                <w:szCs w:val="21"/>
              </w:rPr>
              <w:t>日</w:t>
            </w:r>
          </w:p>
          <w:p w:rsidR="00B27658" w:rsidRDefault="00DF3A17">
            <w:pPr>
              <w:pStyle w:val="a3"/>
              <w:widowControl/>
              <w:spacing w:beforeAutospacing="0" w:afterAutospacing="0" w:line="30" w:lineRule="atLeast"/>
              <w:jc w:val="right"/>
              <w:rPr>
                <w:sz w:val="22"/>
                <w:szCs w:val="22"/>
              </w:rPr>
            </w:pPr>
            <w:r>
              <w:rPr>
                <w:rFonts w:ascii="仿宋" w:eastAsia="仿宋" w:hAnsi="仿宋" w:cs="仿宋"/>
                <w:sz w:val="21"/>
                <w:szCs w:val="21"/>
              </w:rPr>
              <w:t> </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t> </w:t>
      </w: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B27658">
      <w:pPr>
        <w:pStyle w:val="a3"/>
        <w:widowControl/>
        <w:shd w:val="clear" w:color="auto" w:fill="FFFFFF"/>
        <w:spacing w:beforeAutospacing="0" w:afterAutospacing="0" w:line="30" w:lineRule="atLeast"/>
        <w:rPr>
          <w:rFonts w:ascii="黑体" w:eastAsia="黑体" w:hAnsi="微软雅黑" w:cs="黑体" w:hint="eastAsia"/>
          <w:color w:val="333333"/>
          <w:sz w:val="32"/>
          <w:szCs w:val="32"/>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黑体" w:eastAsia="黑体" w:hAnsi="微软雅黑" w:cs="黑体" w:hint="eastAsia"/>
          <w:color w:val="333333"/>
          <w:sz w:val="32"/>
          <w:szCs w:val="32"/>
          <w:shd w:val="clear" w:color="auto" w:fill="FFFFFF"/>
        </w:rPr>
        <w:lastRenderedPageBreak/>
        <w:t>附件</w:t>
      </w:r>
      <w:r>
        <w:rPr>
          <w:rFonts w:ascii="黑体" w:eastAsia="黑体" w:hAnsi="微软雅黑" w:cs="黑体" w:hint="eastAsia"/>
          <w:color w:val="333333"/>
          <w:sz w:val="32"/>
          <w:szCs w:val="32"/>
          <w:shd w:val="clear" w:color="auto" w:fill="FFFFFF"/>
        </w:rPr>
        <w:t>3</w:t>
      </w:r>
    </w:p>
    <w:p w:rsidR="00B27658" w:rsidRDefault="00DF3A17">
      <w:pPr>
        <w:pStyle w:val="a3"/>
        <w:widowControl/>
        <w:shd w:val="clear" w:color="auto" w:fill="FFFFFF"/>
        <w:spacing w:beforeAutospacing="0" w:afterAutospacing="0" w:line="30" w:lineRule="atLeast"/>
        <w:jc w:val="center"/>
        <w:rPr>
          <w:rFonts w:ascii="微软雅黑" w:eastAsia="微软雅黑" w:hAnsi="微软雅黑" w:cs="微软雅黑"/>
          <w:color w:val="333333"/>
          <w:sz w:val="22"/>
          <w:szCs w:val="22"/>
        </w:rPr>
      </w:pPr>
      <w:r>
        <w:rPr>
          <w:rFonts w:ascii="方正小标宋简体" w:eastAsia="方正小标宋简体" w:hAnsi="方正小标宋简体" w:cs="方正小标宋简体"/>
          <w:color w:val="333333"/>
          <w:sz w:val="38"/>
          <w:szCs w:val="38"/>
          <w:shd w:val="clear" w:color="auto" w:fill="FFFFFF"/>
        </w:rPr>
        <w:t>上海学校艺术科研项目论证活页</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color w:val="333333"/>
          <w:sz w:val="21"/>
          <w:szCs w:val="21"/>
          <w:shd w:val="clear" w:color="auto" w:fill="FFFFFF"/>
        </w:rPr>
        <w:t> </w:t>
      </w:r>
    </w:p>
    <w:tbl>
      <w:tblPr>
        <w:tblW w:w="370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66"/>
        <w:gridCol w:w="2342"/>
      </w:tblGrid>
      <w:tr w:rsidR="00B27658">
        <w:tc>
          <w:tcPr>
            <w:tcW w:w="1366" w:type="dxa"/>
            <w:tcBorders>
              <w:top w:val="single" w:sz="12" w:space="0" w:color="auto"/>
              <w:left w:val="single" w:sz="12" w:space="0" w:color="auto"/>
              <w:bottom w:val="single" w:sz="12" w:space="0" w:color="auto"/>
              <w:right w:val="single" w:sz="12" w:space="0" w:color="auto"/>
            </w:tcBorders>
            <w:shd w:val="clear" w:color="auto" w:fill="FFFFFF"/>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color w:val="333333"/>
                <w:sz w:val="21"/>
                <w:szCs w:val="21"/>
              </w:rPr>
              <w:t>申报编号</w:t>
            </w:r>
          </w:p>
        </w:tc>
        <w:tc>
          <w:tcPr>
            <w:tcW w:w="2342" w:type="dxa"/>
            <w:tcBorders>
              <w:top w:val="single" w:sz="12" w:space="0" w:color="auto"/>
              <w:left w:val="single" w:sz="12" w:space="0" w:color="auto"/>
              <w:bottom w:val="single" w:sz="12" w:space="0" w:color="auto"/>
              <w:right w:val="single" w:sz="12" w:space="0" w:color="auto"/>
            </w:tcBorders>
            <w:shd w:val="clear" w:color="auto" w:fill="FFFFFF"/>
            <w:vAlign w:val="center"/>
          </w:tcPr>
          <w:p w:rsidR="00B27658" w:rsidRDefault="00DF3A17">
            <w:pPr>
              <w:pStyle w:val="a3"/>
              <w:widowControl/>
              <w:spacing w:beforeAutospacing="0" w:afterAutospacing="0" w:line="30" w:lineRule="atLeast"/>
              <w:jc w:val="center"/>
              <w:rPr>
                <w:sz w:val="22"/>
                <w:szCs w:val="22"/>
              </w:rPr>
            </w:pPr>
            <w:r>
              <w:rPr>
                <w:rFonts w:ascii="仿宋" w:eastAsia="仿宋" w:hAnsi="仿宋" w:cs="仿宋"/>
                <w:color w:val="333333"/>
                <w:sz w:val="21"/>
                <w:szCs w:val="21"/>
              </w:rPr>
              <w:t> </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color w:val="333333"/>
          <w:sz w:val="21"/>
          <w:szCs w:val="21"/>
          <w:shd w:val="clear" w:color="auto" w:fill="FFFFFF"/>
        </w:rPr>
        <w:t>项目设计论证</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color w:val="333333"/>
          <w:sz w:val="21"/>
          <w:szCs w:val="21"/>
          <w:shd w:val="clear" w:color="auto" w:fill="FFFFFF"/>
        </w:rPr>
        <w:t>说明：本表供匿名评审使用。申报编号，申请人不填。填写时不得直接或间接透露个人相关背景材料，统一用</w:t>
      </w:r>
      <w:r>
        <w:rPr>
          <w:rFonts w:ascii="仿宋" w:eastAsia="仿宋" w:hAnsi="仿宋" w:cs="仿宋"/>
          <w:color w:val="333333"/>
          <w:sz w:val="21"/>
          <w:szCs w:val="21"/>
          <w:shd w:val="clear" w:color="auto" w:fill="FFFFFF"/>
        </w:rPr>
        <w:t>×××</w:t>
      </w:r>
      <w:r>
        <w:rPr>
          <w:rFonts w:ascii="仿宋" w:eastAsia="仿宋" w:hAnsi="仿宋" w:cs="仿宋"/>
          <w:color w:val="333333"/>
          <w:sz w:val="21"/>
          <w:szCs w:val="21"/>
          <w:shd w:val="clear" w:color="auto" w:fill="FFFFFF"/>
        </w:rPr>
        <w:t>代表，否则一律不得进入评审程序。项目申请人的前期相关成果只填成果名称、成果形式和发表时间，不能填写作者姓名、单位、发表刊物等。项目申请人的相关著作不列入参考文献。</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color w:val="333333"/>
          <w:sz w:val="21"/>
          <w:szCs w:val="21"/>
          <w:shd w:val="clear" w:color="auto" w:fill="FFFFFF"/>
        </w:rPr>
        <w:t>项目名称：</w:t>
      </w:r>
      <w:r>
        <w:rPr>
          <w:rFonts w:ascii="仿宋" w:eastAsia="仿宋" w:hAnsi="仿宋" w:cs="仿宋"/>
          <w:color w:val="333333"/>
          <w:sz w:val="21"/>
          <w:szCs w:val="21"/>
          <w:u w:val="single"/>
          <w:shd w:val="clear" w:color="auto" w:fill="FFFFFF"/>
        </w:rPr>
        <w:t>                                            </w:t>
      </w:r>
      <w:r>
        <w:rPr>
          <w:rFonts w:ascii="仿宋" w:eastAsia="仿宋" w:hAnsi="仿宋" w:cs="仿宋"/>
          <w:color w:val="333333"/>
          <w:sz w:val="21"/>
          <w:szCs w:val="21"/>
          <w:shd w:val="clear" w:color="auto" w:fill="FFFFFF"/>
        </w:rPr>
        <w:t>（必须填写）</w:t>
      </w: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1"/>
          <w:szCs w:val="21"/>
          <w:shd w:val="clear" w:color="auto" w:fill="FFFFFF"/>
        </w:rPr>
        <w:t>情报综述</w:t>
      </w:r>
      <w:r>
        <w:rPr>
          <w:rFonts w:ascii="仿宋" w:eastAsia="仿宋" w:hAnsi="仿宋" w:cs="仿宋"/>
          <w:b/>
          <w:color w:val="333333"/>
          <w:sz w:val="21"/>
          <w:szCs w:val="21"/>
          <w:shd w:val="clear" w:color="auto" w:fill="FFFFFF"/>
        </w:rPr>
        <w:t>  </w:t>
      </w:r>
    </w:p>
    <w:tbl>
      <w:tblPr>
        <w:tblW w:w="890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907"/>
      </w:tblGrid>
      <w:tr w:rsidR="00B27658">
        <w:trPr>
          <w:jc w:val="center"/>
        </w:trPr>
        <w:tc>
          <w:tcPr>
            <w:tcW w:w="8907" w:type="dxa"/>
            <w:tcBorders>
              <w:top w:val="single" w:sz="8" w:space="0" w:color="auto"/>
              <w:left w:val="single" w:sz="8" w:space="0" w:color="auto"/>
              <w:bottom w:val="single" w:sz="8" w:space="0" w:color="auto"/>
              <w:right w:val="single" w:sz="8" w:space="0" w:color="auto"/>
            </w:tcBorders>
            <w:shd w:val="clear" w:color="auto" w:fill="auto"/>
          </w:tcPr>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sz w:val="21"/>
                <w:szCs w:val="21"/>
              </w:rPr>
              <w:t> </w:t>
            </w:r>
          </w:p>
        </w:tc>
      </w:tr>
    </w:tbl>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1"/>
          <w:szCs w:val="21"/>
          <w:shd w:val="clear" w:color="auto" w:fill="FFFFFF"/>
        </w:rPr>
      </w:pPr>
    </w:p>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1"/>
          <w:szCs w:val="21"/>
          <w:shd w:val="clear" w:color="auto" w:fill="FFFFFF"/>
        </w:rPr>
      </w:pPr>
    </w:p>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1"/>
          <w:szCs w:val="21"/>
          <w:shd w:val="clear" w:color="auto" w:fill="FFFFFF"/>
        </w:rPr>
      </w:pPr>
    </w:p>
    <w:p w:rsidR="00B27658" w:rsidRDefault="00B27658">
      <w:pPr>
        <w:pStyle w:val="a3"/>
        <w:widowControl/>
        <w:shd w:val="clear" w:color="auto" w:fill="FFFFFF"/>
        <w:spacing w:beforeAutospacing="0" w:afterAutospacing="0" w:line="30" w:lineRule="atLeast"/>
        <w:rPr>
          <w:rFonts w:ascii="仿宋" w:eastAsia="仿宋" w:hAnsi="仿宋" w:cs="仿宋"/>
          <w:b/>
          <w:color w:val="333333"/>
          <w:sz w:val="21"/>
          <w:szCs w:val="21"/>
          <w:shd w:val="clear" w:color="auto" w:fill="FFFFFF"/>
        </w:rPr>
      </w:pPr>
    </w:p>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1"/>
          <w:szCs w:val="21"/>
          <w:shd w:val="clear" w:color="auto" w:fill="FFFFFF"/>
        </w:rPr>
        <w:lastRenderedPageBreak/>
        <w:t>研究方案</w:t>
      </w:r>
    </w:p>
    <w:tbl>
      <w:tblPr>
        <w:tblW w:w="890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907"/>
      </w:tblGrid>
      <w:tr w:rsidR="00B27658">
        <w:tc>
          <w:tcPr>
            <w:tcW w:w="8907" w:type="dxa"/>
            <w:tcBorders>
              <w:top w:val="single" w:sz="8" w:space="0" w:color="auto"/>
              <w:left w:val="single" w:sz="8" w:space="0" w:color="auto"/>
              <w:bottom w:val="single" w:sz="8" w:space="0" w:color="auto"/>
              <w:right w:val="single" w:sz="8" w:space="0" w:color="auto"/>
            </w:tcBorders>
            <w:shd w:val="clear" w:color="auto" w:fill="FFFFFF"/>
          </w:tcPr>
          <w:p w:rsidR="00B27658" w:rsidRDefault="00DF3A17">
            <w:pPr>
              <w:pStyle w:val="a3"/>
              <w:widowControl/>
              <w:spacing w:beforeAutospacing="0" w:afterAutospacing="0" w:line="30" w:lineRule="atLeast"/>
              <w:ind w:firstLine="210"/>
              <w:rPr>
                <w:sz w:val="22"/>
                <w:szCs w:val="22"/>
              </w:rPr>
            </w:pPr>
            <w:r>
              <w:rPr>
                <w:rFonts w:ascii="仿宋" w:eastAsia="仿宋" w:hAnsi="仿宋" w:cs="仿宋"/>
                <w:color w:val="333333"/>
                <w:sz w:val="21"/>
                <w:szCs w:val="21"/>
              </w:rPr>
              <w:t>一、选题的意义（包括核心概念的界定和研究价值）</w:t>
            </w:r>
          </w:p>
          <w:p w:rsidR="00B27658" w:rsidRDefault="00DF3A17">
            <w:pPr>
              <w:pStyle w:val="a3"/>
              <w:widowControl/>
              <w:spacing w:beforeAutospacing="0" w:afterAutospacing="0" w:line="30" w:lineRule="atLeast"/>
              <w:ind w:firstLine="210"/>
              <w:rPr>
                <w:sz w:val="22"/>
                <w:szCs w:val="22"/>
              </w:rPr>
            </w:pPr>
            <w:r>
              <w:rPr>
                <w:rFonts w:ascii="仿宋" w:eastAsia="仿宋" w:hAnsi="仿宋" w:cs="仿宋"/>
                <w:color w:val="333333"/>
                <w:sz w:val="21"/>
                <w:szCs w:val="21"/>
              </w:rPr>
              <w:t>二、本项目研究的主要思路（包括研究目标、研究内容、研究方法、实施步骤）</w:t>
            </w:r>
          </w:p>
          <w:p w:rsidR="00B27658" w:rsidRDefault="00DF3A17">
            <w:pPr>
              <w:pStyle w:val="a3"/>
              <w:widowControl/>
              <w:spacing w:beforeAutospacing="0" w:afterAutospacing="0" w:line="30" w:lineRule="atLeast"/>
              <w:ind w:firstLine="210"/>
              <w:rPr>
                <w:sz w:val="22"/>
                <w:szCs w:val="22"/>
              </w:rPr>
            </w:pPr>
            <w:r>
              <w:rPr>
                <w:rFonts w:ascii="仿宋" w:eastAsia="仿宋" w:hAnsi="仿宋" w:cs="仿宋"/>
                <w:color w:val="333333"/>
                <w:sz w:val="21"/>
                <w:szCs w:val="21"/>
              </w:rPr>
              <w:t>三、本项目的关键问题和拟创新点</w:t>
            </w:r>
          </w:p>
          <w:p w:rsidR="00B27658" w:rsidRDefault="00DF3A17">
            <w:pPr>
              <w:pStyle w:val="a3"/>
              <w:widowControl/>
              <w:spacing w:beforeAutospacing="0" w:afterAutospacing="0" w:line="30" w:lineRule="atLeast"/>
              <w:ind w:firstLine="210"/>
              <w:rPr>
                <w:sz w:val="22"/>
                <w:szCs w:val="22"/>
              </w:rPr>
            </w:pPr>
            <w:r>
              <w:rPr>
                <w:rFonts w:ascii="仿宋" w:eastAsia="仿宋" w:hAnsi="仿宋" w:cs="仿宋"/>
                <w:color w:val="333333"/>
                <w:sz w:val="21"/>
                <w:szCs w:val="21"/>
              </w:rPr>
              <w:t>四、研究人员自身已有的相关成果，主要参考文献（限填</w:t>
            </w:r>
            <w:r>
              <w:rPr>
                <w:rFonts w:ascii="仿宋" w:eastAsia="仿宋" w:hAnsi="仿宋" w:cs="仿宋"/>
                <w:color w:val="333333"/>
                <w:sz w:val="21"/>
                <w:szCs w:val="21"/>
              </w:rPr>
              <w:t>20</w:t>
            </w:r>
            <w:r>
              <w:rPr>
                <w:rFonts w:ascii="仿宋" w:eastAsia="仿宋" w:hAnsi="仿宋" w:cs="仿宋"/>
                <w:color w:val="333333"/>
                <w:sz w:val="21"/>
                <w:szCs w:val="21"/>
              </w:rPr>
              <w:t>项）</w:t>
            </w:r>
          </w:p>
          <w:p w:rsidR="00B27658" w:rsidRDefault="00DF3A17">
            <w:pPr>
              <w:pStyle w:val="a3"/>
              <w:widowControl/>
              <w:spacing w:beforeAutospacing="0" w:afterAutospacing="0" w:line="30" w:lineRule="atLeast"/>
              <w:ind w:firstLine="210"/>
              <w:rPr>
                <w:sz w:val="22"/>
                <w:szCs w:val="22"/>
              </w:rPr>
            </w:pPr>
            <w:r>
              <w:rPr>
                <w:rFonts w:ascii="仿宋" w:eastAsia="仿宋" w:hAnsi="仿宋" w:cs="仿宋"/>
                <w:color w:val="333333"/>
                <w:sz w:val="21"/>
                <w:szCs w:val="21"/>
              </w:rPr>
              <w:t>以上请分四部分逐项填写，限</w:t>
            </w:r>
            <w:r>
              <w:rPr>
                <w:rFonts w:ascii="仿宋" w:eastAsia="仿宋" w:hAnsi="仿宋" w:cs="仿宋"/>
                <w:color w:val="333333"/>
                <w:sz w:val="21"/>
                <w:szCs w:val="21"/>
              </w:rPr>
              <w:t>3000</w:t>
            </w:r>
            <w:r>
              <w:rPr>
                <w:rFonts w:ascii="仿宋" w:eastAsia="仿宋" w:hAnsi="仿宋" w:cs="仿宋"/>
                <w:color w:val="333333"/>
                <w:sz w:val="21"/>
                <w:szCs w:val="21"/>
              </w:rPr>
              <w:t>字内。</w:t>
            </w:r>
          </w:p>
          <w:p w:rsidR="00B27658" w:rsidRDefault="00DF3A17">
            <w:pPr>
              <w:pStyle w:val="a3"/>
              <w:widowControl/>
              <w:spacing w:beforeAutospacing="0" w:afterAutospacing="0" w:line="30" w:lineRule="atLeast"/>
              <w:jc w:val="right"/>
              <w:rPr>
                <w:sz w:val="22"/>
                <w:szCs w:val="22"/>
              </w:rPr>
            </w:pPr>
            <w:r>
              <w:rPr>
                <w:rFonts w:ascii="仿宋" w:eastAsia="仿宋" w:hAnsi="仿宋" w:cs="仿宋"/>
                <w:color w:val="333333"/>
                <w:sz w:val="21"/>
                <w:szCs w:val="21"/>
              </w:rPr>
              <w:t>（用小四或五号字体打印）</w:t>
            </w:r>
          </w:p>
        </w:tc>
      </w:tr>
      <w:tr w:rsidR="00B27658">
        <w:tc>
          <w:tcPr>
            <w:tcW w:w="8907" w:type="dxa"/>
            <w:tcBorders>
              <w:top w:val="single" w:sz="8" w:space="0" w:color="auto"/>
              <w:left w:val="single" w:sz="8" w:space="0" w:color="auto"/>
              <w:bottom w:val="single" w:sz="8" w:space="0" w:color="auto"/>
              <w:right w:val="single" w:sz="8" w:space="0" w:color="auto"/>
            </w:tcBorders>
            <w:shd w:val="clear" w:color="auto" w:fill="FFFFFF"/>
          </w:tcPr>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bookmarkStart w:id="0" w:name="_GoBack"/>
            <w:bookmarkEnd w:id="0"/>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color w:val="333333"/>
                <w:sz w:val="21"/>
                <w:szCs w:val="21"/>
              </w:rPr>
              <w:t> </w:t>
            </w:r>
          </w:p>
          <w:p w:rsidR="00B27658" w:rsidRDefault="00DF3A17">
            <w:pPr>
              <w:pStyle w:val="a3"/>
              <w:widowControl/>
              <w:spacing w:beforeAutospacing="0" w:afterAutospacing="0" w:line="30" w:lineRule="atLeast"/>
              <w:jc w:val="right"/>
              <w:rPr>
                <w:sz w:val="22"/>
                <w:szCs w:val="22"/>
              </w:rPr>
            </w:pPr>
            <w:r>
              <w:rPr>
                <w:rFonts w:ascii="仿宋" w:eastAsia="仿宋" w:hAnsi="仿宋" w:cs="仿宋"/>
                <w:color w:val="333333"/>
                <w:sz w:val="21"/>
                <w:szCs w:val="21"/>
              </w:rPr>
              <w:t>(</w:t>
            </w:r>
            <w:r>
              <w:rPr>
                <w:rFonts w:ascii="仿宋" w:eastAsia="仿宋" w:hAnsi="仿宋" w:cs="仿宋"/>
                <w:color w:val="333333"/>
                <w:sz w:val="21"/>
                <w:szCs w:val="21"/>
              </w:rPr>
              <w:t>可添页</w:t>
            </w:r>
            <w:r>
              <w:rPr>
                <w:rFonts w:ascii="仿宋" w:eastAsia="仿宋" w:hAnsi="仿宋" w:cs="仿宋"/>
                <w:color w:val="333333"/>
                <w:sz w:val="21"/>
                <w:szCs w:val="21"/>
              </w:rPr>
              <w:t>)</w:t>
            </w:r>
          </w:p>
        </w:tc>
      </w:tr>
    </w:tbl>
    <w:p w:rsidR="00B27658" w:rsidRDefault="00DF3A17">
      <w:pPr>
        <w:pStyle w:val="a3"/>
        <w:widowControl/>
        <w:shd w:val="clear" w:color="auto" w:fill="FFFFFF"/>
        <w:spacing w:beforeAutospacing="0" w:afterAutospacing="0" w:line="30" w:lineRule="atLeast"/>
        <w:rPr>
          <w:rFonts w:ascii="微软雅黑" w:eastAsia="微软雅黑" w:hAnsi="微软雅黑" w:cs="微软雅黑"/>
          <w:color w:val="333333"/>
          <w:sz w:val="22"/>
          <w:szCs w:val="22"/>
        </w:rPr>
      </w:pPr>
      <w:r>
        <w:rPr>
          <w:rFonts w:ascii="仿宋" w:eastAsia="仿宋" w:hAnsi="仿宋" w:cs="仿宋"/>
          <w:b/>
          <w:color w:val="333333"/>
          <w:sz w:val="21"/>
          <w:szCs w:val="21"/>
          <w:shd w:val="clear" w:color="auto" w:fill="FFFFFF"/>
        </w:rPr>
        <w:t> </w:t>
      </w:r>
    </w:p>
    <w:tbl>
      <w:tblPr>
        <w:tblW w:w="903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037"/>
      </w:tblGrid>
      <w:tr w:rsidR="00B27658">
        <w:tc>
          <w:tcPr>
            <w:tcW w:w="9037" w:type="dxa"/>
            <w:tcBorders>
              <w:top w:val="single" w:sz="8" w:space="0" w:color="auto"/>
              <w:left w:val="single" w:sz="8" w:space="0" w:color="auto"/>
              <w:bottom w:val="single" w:sz="8" w:space="0" w:color="auto"/>
              <w:right w:val="single" w:sz="8" w:space="0" w:color="auto"/>
            </w:tcBorders>
            <w:shd w:val="clear" w:color="auto" w:fill="FFFFFF"/>
          </w:tcPr>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完成项目的条件和保证：</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申请人和主要成员曾完成哪些重要研究项目；科研成果的社会评价；完成本项目的研究能力和实际保障；资料设备；科研手段。</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p w:rsidR="00B27658" w:rsidRDefault="00DF3A17">
            <w:pPr>
              <w:pStyle w:val="a3"/>
              <w:widowControl/>
              <w:spacing w:beforeAutospacing="0" w:afterAutospacing="0" w:line="30" w:lineRule="atLeast"/>
              <w:rPr>
                <w:sz w:val="22"/>
                <w:szCs w:val="22"/>
              </w:rPr>
            </w:pPr>
            <w:r>
              <w:rPr>
                <w:rFonts w:ascii="仿宋" w:eastAsia="仿宋" w:hAnsi="仿宋" w:cs="仿宋"/>
                <w:b/>
                <w:color w:val="333333"/>
                <w:sz w:val="21"/>
                <w:szCs w:val="21"/>
              </w:rPr>
              <w:t> </w:t>
            </w:r>
          </w:p>
        </w:tc>
      </w:tr>
    </w:tbl>
    <w:p w:rsidR="00B27658" w:rsidRDefault="00B27658">
      <w:pPr>
        <w:pStyle w:val="a3"/>
        <w:widowControl/>
        <w:shd w:val="clear" w:color="auto" w:fill="FFFFFF"/>
        <w:spacing w:beforeAutospacing="0" w:afterAutospacing="0" w:line="30" w:lineRule="atLeast"/>
      </w:pPr>
    </w:p>
    <w:sectPr w:rsidR="00B276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17" w:rsidRDefault="00DF3A17" w:rsidP="006955CC">
      <w:r>
        <w:separator/>
      </w:r>
    </w:p>
  </w:endnote>
  <w:endnote w:type="continuationSeparator" w:id="0">
    <w:p w:rsidR="00DF3A17" w:rsidRDefault="00DF3A17" w:rsidP="0069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altName w:val="Times New Roman"/>
    <w:charset w:val="00"/>
    <w:family w:val="auto"/>
    <w:pitch w:val="default"/>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418746"/>
      <w:docPartObj>
        <w:docPartGallery w:val="Page Numbers (Bottom of Page)"/>
        <w:docPartUnique/>
      </w:docPartObj>
    </w:sdtPr>
    <w:sdtContent>
      <w:p w:rsidR="006955CC" w:rsidRDefault="006955CC">
        <w:pPr>
          <w:pStyle w:val="a6"/>
          <w:jc w:val="center"/>
        </w:pPr>
        <w:r>
          <w:fldChar w:fldCharType="begin"/>
        </w:r>
        <w:r>
          <w:instrText>PAGE   \* MERGEFORMAT</w:instrText>
        </w:r>
        <w:r>
          <w:fldChar w:fldCharType="separate"/>
        </w:r>
        <w:r w:rsidRPr="006955CC">
          <w:rPr>
            <w:noProof/>
            <w:lang w:val="zh-CN"/>
          </w:rPr>
          <w:t>23</w:t>
        </w:r>
        <w:r>
          <w:fldChar w:fldCharType="end"/>
        </w:r>
      </w:p>
    </w:sdtContent>
  </w:sdt>
  <w:p w:rsidR="006955CC" w:rsidRDefault="006955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17" w:rsidRDefault="00DF3A17" w:rsidP="006955CC">
      <w:r>
        <w:separator/>
      </w:r>
    </w:p>
  </w:footnote>
  <w:footnote w:type="continuationSeparator" w:id="0">
    <w:p w:rsidR="00DF3A17" w:rsidRDefault="00DF3A17" w:rsidP="00695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A123A"/>
    <w:rsid w:val="006955CC"/>
    <w:rsid w:val="00B27658"/>
    <w:rsid w:val="00DF3A17"/>
    <w:rsid w:val="2B0A1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733CDE-91E8-4CD2-80A6-C95D90F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Date"/>
    <w:basedOn w:val="a"/>
    <w:next w:val="a"/>
    <w:link w:val="Char"/>
    <w:rsid w:val="006955CC"/>
    <w:pPr>
      <w:ind w:leftChars="2500" w:left="100"/>
    </w:pPr>
  </w:style>
  <w:style w:type="character" w:customStyle="1" w:styleId="Char">
    <w:name w:val="日期 Char"/>
    <w:basedOn w:val="a0"/>
    <w:link w:val="a4"/>
    <w:rsid w:val="006955CC"/>
    <w:rPr>
      <w:rFonts w:asciiTheme="minorHAnsi" w:eastAsiaTheme="minorEastAsia" w:hAnsiTheme="minorHAnsi" w:cstheme="minorBidi"/>
      <w:kern w:val="2"/>
      <w:sz w:val="21"/>
      <w:szCs w:val="24"/>
    </w:rPr>
  </w:style>
  <w:style w:type="paragraph" w:styleId="a5">
    <w:name w:val="header"/>
    <w:basedOn w:val="a"/>
    <w:link w:val="Char0"/>
    <w:rsid w:val="006955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955CC"/>
    <w:rPr>
      <w:rFonts w:asciiTheme="minorHAnsi" w:eastAsiaTheme="minorEastAsia" w:hAnsiTheme="minorHAnsi" w:cstheme="minorBidi"/>
      <w:kern w:val="2"/>
      <w:sz w:val="18"/>
      <w:szCs w:val="18"/>
    </w:rPr>
  </w:style>
  <w:style w:type="paragraph" w:styleId="a6">
    <w:name w:val="footer"/>
    <w:basedOn w:val="a"/>
    <w:link w:val="Char1"/>
    <w:uiPriority w:val="99"/>
    <w:rsid w:val="006955CC"/>
    <w:pPr>
      <w:tabs>
        <w:tab w:val="center" w:pos="4153"/>
        <w:tab w:val="right" w:pos="8306"/>
      </w:tabs>
      <w:snapToGrid w:val="0"/>
      <w:jc w:val="left"/>
    </w:pPr>
    <w:rPr>
      <w:sz w:val="18"/>
      <w:szCs w:val="18"/>
    </w:rPr>
  </w:style>
  <w:style w:type="character" w:customStyle="1" w:styleId="Char1">
    <w:name w:val="页脚 Char"/>
    <w:basedOn w:val="a0"/>
    <w:link w:val="a6"/>
    <w:uiPriority w:val="99"/>
    <w:rsid w:val="006955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1412</Words>
  <Characters>8054</Characters>
  <Application>Microsoft Office Word</Application>
  <DocSecurity>0</DocSecurity>
  <Lines>67</Lines>
  <Paragraphs>18</Paragraphs>
  <ScaleCrop>false</ScaleCrop>
  <Company>IT</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小米迦步枪</dc:creator>
  <cp:lastModifiedBy>XUIT</cp:lastModifiedBy>
  <cp:revision>3</cp:revision>
  <dcterms:created xsi:type="dcterms:W3CDTF">2019-02-18T02:47:00Z</dcterms:created>
  <dcterms:modified xsi:type="dcterms:W3CDTF">2019-02-18T04:07:00Z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